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136C3" w14:textId="4D6E5C0E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26.12.2025 Г. № 22/5-ДМО</w:t>
      </w:r>
    </w:p>
    <w:p w14:paraId="352EADC2" w14:textId="12FC862D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РОССИЙСКАЯ ФЕДЕРАЦИЯ</w:t>
      </w:r>
    </w:p>
    <w:p w14:paraId="5ACCB9ED" w14:textId="257D9018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ИРКУТСКАЯ ОБЛАСТЬ</w:t>
      </w:r>
    </w:p>
    <w:p w14:paraId="7B0599C0" w14:textId="6FEE67A9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АЛАРСКИЙ МУНИЦИПАЛЬНЫЙ РАЙОН</w:t>
      </w:r>
    </w:p>
    <w:p w14:paraId="20E86718" w14:textId="612F3848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МУНИЦИПАЛЬНОЕ ОБРАЗОВАНИЕ «БАХТАЙ»</w:t>
      </w:r>
    </w:p>
    <w:p w14:paraId="0EC7BF71" w14:textId="6A3D7696" w:rsidR="00E075E0" w:rsidRPr="00E075E0" w:rsidRDefault="00E075E0" w:rsidP="00E075E0">
      <w:pPr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ДУМА</w:t>
      </w:r>
    </w:p>
    <w:p w14:paraId="5460E58E" w14:textId="056D8A5C" w:rsidR="001F0C40" w:rsidRDefault="00E075E0" w:rsidP="00E075E0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E075E0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14:paraId="67AC9B4B" w14:textId="77777777" w:rsidR="00E075E0" w:rsidRPr="00E075E0" w:rsidRDefault="00E075E0" w:rsidP="00E075E0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2453538D" w14:textId="0878F39D" w:rsidR="001F0C40" w:rsidRPr="00E075E0" w:rsidRDefault="00E075E0" w:rsidP="00E07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075E0">
        <w:rPr>
          <w:rFonts w:ascii="Arial" w:hAnsi="Arial" w:cs="Arial"/>
          <w:b/>
          <w:sz w:val="32"/>
          <w:szCs w:val="32"/>
        </w:rPr>
        <w:t xml:space="preserve">О БЮДЖЕТЕ </w:t>
      </w:r>
      <w:proofErr w:type="gramStart"/>
      <w:r w:rsidRPr="00E075E0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14:paraId="2BB90F55" w14:textId="22CF8675" w:rsidR="001F0C40" w:rsidRPr="00E075E0" w:rsidRDefault="00E075E0" w:rsidP="00E07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075E0">
        <w:rPr>
          <w:rFonts w:ascii="Arial" w:hAnsi="Arial" w:cs="Arial"/>
          <w:b/>
          <w:sz w:val="32"/>
          <w:szCs w:val="32"/>
        </w:rPr>
        <w:t>ОБРАЗОВАНИЯ «БАХТАЙ» НА 2026 ГОД</w:t>
      </w:r>
    </w:p>
    <w:p w14:paraId="758DF1D0" w14:textId="6857F1A4" w:rsidR="001F0C40" w:rsidRDefault="00E075E0" w:rsidP="00E07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075E0">
        <w:rPr>
          <w:rFonts w:ascii="Arial" w:hAnsi="Arial" w:cs="Arial"/>
          <w:b/>
          <w:sz w:val="32"/>
          <w:szCs w:val="32"/>
        </w:rPr>
        <w:t>И ПЛАНОВЫЙ ПЕРИОД 2027- 2028 ГОДОВ</w:t>
      </w:r>
    </w:p>
    <w:p w14:paraId="12F462B8" w14:textId="77777777" w:rsidR="00E075E0" w:rsidRDefault="00E075E0" w:rsidP="00E07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57AA02FA" w14:textId="77777777" w:rsidR="008027CC" w:rsidRDefault="008027CC" w:rsidP="008027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Дума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Бахтай</w:t>
      </w:r>
      <w:proofErr w:type="spellEnd"/>
      <w:r>
        <w:rPr>
          <w:rFonts w:ascii="Arial" w:hAnsi="Arial" w:cs="Arial"/>
          <w:sz w:val="24"/>
          <w:szCs w:val="24"/>
        </w:rPr>
        <w:t>»,</w:t>
      </w:r>
    </w:p>
    <w:p w14:paraId="30410F88" w14:textId="77777777" w:rsidR="008027CC" w:rsidRDefault="008027CC" w:rsidP="008027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AFD9EA9" w14:textId="77777777" w:rsidR="008027CC" w:rsidRDefault="008027CC" w:rsidP="008027CC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РЕШИЛА:</w:t>
      </w:r>
    </w:p>
    <w:p w14:paraId="6182B2C5" w14:textId="77777777" w:rsidR="00FF578A" w:rsidRPr="001D2463" w:rsidRDefault="00FF578A" w:rsidP="00802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E11134B" w14:textId="6DFC3FBF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1. Утвердить основные характеристики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на 202</w:t>
      </w:r>
      <w:r w:rsidR="00484993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год:</w:t>
      </w:r>
    </w:p>
    <w:p w14:paraId="201E1B62" w14:textId="23460DC3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прогнозируемый общий объем доходов бюджета </w:t>
      </w:r>
      <w:r w:rsidR="001F0C40" w:rsidRPr="00E075E0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 xml:space="preserve">» </w:t>
      </w:r>
      <w:r w:rsidRPr="00E075E0">
        <w:rPr>
          <w:rFonts w:ascii="Arial" w:hAnsi="Arial" w:cs="Arial"/>
          <w:sz w:val="24"/>
          <w:szCs w:val="24"/>
        </w:rPr>
        <w:t xml:space="preserve">в сумме </w:t>
      </w:r>
      <w:r w:rsidR="004D5EB6" w:rsidRPr="00E075E0">
        <w:rPr>
          <w:rFonts w:ascii="Arial" w:hAnsi="Arial" w:cs="Arial"/>
          <w:sz w:val="24"/>
          <w:szCs w:val="24"/>
        </w:rPr>
        <w:t>12282,6</w:t>
      </w:r>
      <w:r w:rsidRPr="00E075E0">
        <w:rPr>
          <w:rFonts w:ascii="Arial" w:hAnsi="Arial" w:cs="Arial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84993" w:rsidRPr="00E075E0">
        <w:rPr>
          <w:rFonts w:ascii="Arial" w:hAnsi="Arial" w:cs="Arial"/>
          <w:sz w:val="24"/>
          <w:szCs w:val="24"/>
        </w:rPr>
        <w:t>11562,6</w:t>
      </w:r>
      <w:r w:rsidRPr="00E075E0">
        <w:rPr>
          <w:rFonts w:ascii="Arial" w:hAnsi="Arial" w:cs="Arial"/>
          <w:sz w:val="24"/>
          <w:szCs w:val="24"/>
        </w:rPr>
        <w:t xml:space="preserve"> тыс. рублей;</w:t>
      </w:r>
    </w:p>
    <w:p w14:paraId="3E0D513F" w14:textId="4749449A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общий объем расходов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="00CB7DE1" w:rsidRPr="00E075E0">
        <w:rPr>
          <w:rFonts w:ascii="Arial" w:hAnsi="Arial" w:cs="Arial"/>
          <w:sz w:val="24"/>
          <w:szCs w:val="24"/>
        </w:rPr>
        <w:t xml:space="preserve"> в сумме</w:t>
      </w:r>
      <w:r w:rsidR="000500E6" w:rsidRPr="00E075E0">
        <w:rPr>
          <w:rFonts w:ascii="Arial" w:hAnsi="Arial" w:cs="Arial"/>
          <w:sz w:val="24"/>
          <w:szCs w:val="24"/>
        </w:rPr>
        <w:t xml:space="preserve"> </w:t>
      </w:r>
      <w:r w:rsidR="004D5EB6" w:rsidRPr="00E075E0">
        <w:rPr>
          <w:rFonts w:ascii="Arial" w:hAnsi="Arial" w:cs="Arial"/>
          <w:sz w:val="24"/>
          <w:szCs w:val="24"/>
        </w:rPr>
        <w:t>12327,1</w:t>
      </w:r>
      <w:r w:rsidRPr="00E075E0">
        <w:rPr>
          <w:rFonts w:ascii="Arial" w:hAnsi="Arial" w:cs="Arial"/>
          <w:sz w:val="24"/>
          <w:szCs w:val="24"/>
        </w:rPr>
        <w:t xml:space="preserve"> тыс. рублей;</w:t>
      </w:r>
    </w:p>
    <w:p w14:paraId="1FF2C524" w14:textId="47722C12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размер дефицита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в сумме </w:t>
      </w:r>
      <w:r w:rsidR="00484993" w:rsidRPr="00E075E0">
        <w:rPr>
          <w:rFonts w:ascii="Arial" w:hAnsi="Arial" w:cs="Arial"/>
          <w:sz w:val="24"/>
          <w:szCs w:val="24"/>
        </w:rPr>
        <w:t>44,5</w:t>
      </w:r>
      <w:r w:rsidRPr="00E075E0">
        <w:rPr>
          <w:rFonts w:ascii="Arial" w:hAnsi="Arial" w:cs="Arial"/>
          <w:sz w:val="24"/>
          <w:szCs w:val="24"/>
        </w:rPr>
        <w:t xml:space="preserve"> тыс. рублей или </w:t>
      </w:r>
      <w:r w:rsidR="00906D84" w:rsidRPr="00E075E0">
        <w:rPr>
          <w:rFonts w:ascii="Arial" w:hAnsi="Arial" w:cs="Arial"/>
          <w:sz w:val="24"/>
          <w:szCs w:val="24"/>
        </w:rPr>
        <w:t>5,</w:t>
      </w:r>
      <w:r w:rsidR="001F0C40" w:rsidRPr="00E075E0">
        <w:rPr>
          <w:rFonts w:ascii="Arial" w:hAnsi="Arial" w:cs="Arial"/>
          <w:sz w:val="24"/>
          <w:szCs w:val="24"/>
        </w:rPr>
        <w:t>0</w:t>
      </w:r>
      <w:r w:rsidRPr="00E075E0">
        <w:rPr>
          <w:rFonts w:ascii="Arial" w:hAnsi="Arial" w:cs="Arial"/>
          <w:sz w:val="24"/>
          <w:szCs w:val="24"/>
        </w:rPr>
        <w:t>% утвержденного общего годового объема доходов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без учета утвержденного объема безвозмездных поступлений.</w:t>
      </w:r>
    </w:p>
    <w:p w14:paraId="3F81B518" w14:textId="4D4F38D2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2. Утвердить основные характеристики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на плановый период 202</w:t>
      </w:r>
      <w:r w:rsidR="00484993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и 202</w:t>
      </w:r>
      <w:r w:rsidR="0048499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годов:</w:t>
      </w:r>
    </w:p>
    <w:p w14:paraId="6E0D2A57" w14:textId="097CD1FF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75E0">
        <w:rPr>
          <w:rFonts w:ascii="Arial" w:hAnsi="Arial" w:cs="Arial"/>
          <w:sz w:val="24"/>
          <w:szCs w:val="24"/>
        </w:rPr>
        <w:t>прогнозируемый общий объем доходов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 xml:space="preserve"> на 202</w:t>
      </w:r>
      <w:r w:rsidR="00484993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484993" w:rsidRPr="00E075E0">
        <w:rPr>
          <w:rFonts w:ascii="Arial" w:hAnsi="Arial" w:cs="Arial"/>
          <w:sz w:val="24"/>
          <w:szCs w:val="24"/>
        </w:rPr>
        <w:t>11608,5</w:t>
      </w:r>
      <w:r w:rsidRPr="00E075E0">
        <w:rPr>
          <w:rFonts w:ascii="Arial" w:hAnsi="Arial" w:cs="Arial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84993" w:rsidRPr="00E075E0">
        <w:rPr>
          <w:rFonts w:ascii="Arial" w:hAnsi="Arial" w:cs="Arial"/>
          <w:sz w:val="24"/>
          <w:szCs w:val="24"/>
        </w:rPr>
        <w:t>10746,5</w:t>
      </w:r>
      <w:r w:rsidRPr="00E075E0">
        <w:rPr>
          <w:rFonts w:ascii="Arial" w:hAnsi="Arial" w:cs="Arial"/>
          <w:sz w:val="24"/>
          <w:szCs w:val="24"/>
        </w:rPr>
        <w:t xml:space="preserve"> тыс. рублей, на 202</w:t>
      </w:r>
      <w:r w:rsidR="0048499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484993" w:rsidRPr="00E075E0">
        <w:rPr>
          <w:rFonts w:ascii="Arial" w:hAnsi="Arial" w:cs="Arial"/>
          <w:sz w:val="24"/>
          <w:szCs w:val="24"/>
        </w:rPr>
        <w:t>1192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484993" w:rsidRPr="00E075E0">
        <w:rPr>
          <w:rFonts w:ascii="Arial" w:hAnsi="Arial" w:cs="Arial"/>
          <w:sz w:val="24"/>
          <w:szCs w:val="24"/>
        </w:rPr>
        <w:t>,</w:t>
      </w:r>
      <w:r w:rsidR="00173D13" w:rsidRPr="00E075E0">
        <w:rPr>
          <w:rFonts w:ascii="Arial" w:hAnsi="Arial" w:cs="Arial"/>
          <w:sz w:val="24"/>
          <w:szCs w:val="24"/>
        </w:rPr>
        <w:t>9</w:t>
      </w:r>
      <w:r w:rsidRPr="00E075E0">
        <w:rPr>
          <w:rFonts w:ascii="Arial" w:hAnsi="Arial" w:cs="Arial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</w:t>
      </w:r>
      <w:r w:rsidR="001F0C40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>в</w:t>
      </w:r>
      <w:r w:rsidR="001F0C40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 xml:space="preserve">сумме </w:t>
      </w:r>
      <w:r w:rsidR="00484993" w:rsidRPr="00E075E0">
        <w:rPr>
          <w:rFonts w:ascii="Arial" w:hAnsi="Arial" w:cs="Arial"/>
          <w:sz w:val="24"/>
          <w:szCs w:val="24"/>
        </w:rPr>
        <w:t>11060,4</w:t>
      </w:r>
      <w:r w:rsidRPr="00E075E0">
        <w:rPr>
          <w:rFonts w:ascii="Arial" w:hAnsi="Arial" w:cs="Arial"/>
          <w:sz w:val="24"/>
          <w:szCs w:val="24"/>
        </w:rPr>
        <w:t xml:space="preserve"> тыс. рублей</w:t>
      </w:r>
      <w:proofErr w:type="gramEnd"/>
      <w:r w:rsidRPr="00E075E0">
        <w:rPr>
          <w:rFonts w:ascii="Arial" w:hAnsi="Arial" w:cs="Arial"/>
          <w:sz w:val="24"/>
          <w:szCs w:val="24"/>
        </w:rPr>
        <w:t>;</w:t>
      </w:r>
    </w:p>
    <w:p w14:paraId="0A1E3688" w14:textId="7DA514B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общий объем расходов бюджета</w:t>
      </w:r>
      <w:r w:rsidR="001F0C4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1F0C4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1F0C4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на</w:t>
      </w:r>
      <w:r w:rsidR="00B370C1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>202</w:t>
      </w:r>
      <w:r w:rsidR="00484993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484993" w:rsidRPr="00E075E0">
        <w:rPr>
          <w:rFonts w:ascii="Arial" w:hAnsi="Arial" w:cs="Arial"/>
          <w:sz w:val="24"/>
          <w:szCs w:val="24"/>
        </w:rPr>
        <w:t>11651,6</w:t>
      </w:r>
      <w:r w:rsidR="001F0C40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 xml:space="preserve">тыс. рублей, в том числе условно утвержденные расходы в сумме </w:t>
      </w:r>
      <w:r w:rsidR="00484993" w:rsidRPr="00E075E0">
        <w:rPr>
          <w:rFonts w:ascii="Arial" w:hAnsi="Arial" w:cs="Arial"/>
          <w:sz w:val="24"/>
          <w:szCs w:val="24"/>
        </w:rPr>
        <w:t>277,1</w:t>
      </w:r>
      <w:r w:rsidRPr="00E075E0">
        <w:rPr>
          <w:rFonts w:ascii="Arial" w:hAnsi="Arial" w:cs="Arial"/>
          <w:sz w:val="24"/>
          <w:szCs w:val="24"/>
        </w:rPr>
        <w:t xml:space="preserve"> тыс. рублей, на 202</w:t>
      </w:r>
      <w:r w:rsidR="0048499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484993" w:rsidRPr="00E075E0">
        <w:rPr>
          <w:rFonts w:ascii="Arial" w:hAnsi="Arial" w:cs="Arial"/>
          <w:sz w:val="24"/>
          <w:szCs w:val="24"/>
        </w:rPr>
        <w:t>11970,</w:t>
      </w:r>
      <w:r w:rsidR="00173D13" w:rsidRPr="00E075E0">
        <w:rPr>
          <w:rFonts w:ascii="Arial" w:hAnsi="Arial" w:cs="Arial"/>
          <w:sz w:val="24"/>
          <w:szCs w:val="24"/>
        </w:rPr>
        <w:t>2</w:t>
      </w:r>
      <w:r w:rsidRPr="00E075E0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в сумме </w:t>
      </w:r>
      <w:r w:rsidR="00484993" w:rsidRPr="00E075E0">
        <w:rPr>
          <w:rFonts w:ascii="Arial" w:hAnsi="Arial" w:cs="Arial"/>
          <w:sz w:val="24"/>
          <w:szCs w:val="24"/>
        </w:rPr>
        <w:t>553,2</w:t>
      </w:r>
      <w:r w:rsidRPr="00E075E0">
        <w:rPr>
          <w:rFonts w:ascii="Arial" w:hAnsi="Arial" w:cs="Arial"/>
          <w:sz w:val="24"/>
          <w:szCs w:val="24"/>
        </w:rPr>
        <w:t xml:space="preserve"> тыс. рублей;</w:t>
      </w:r>
    </w:p>
    <w:p w14:paraId="441EBAAD" w14:textId="5B2BB042" w:rsidR="00F739EC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размер дефицита бюджета</w:t>
      </w:r>
      <w:r w:rsidR="00F739EC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F739EC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F739EC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на 202</w:t>
      </w:r>
      <w:r w:rsidR="00484993" w:rsidRPr="00E075E0">
        <w:rPr>
          <w:rFonts w:ascii="Arial" w:hAnsi="Arial" w:cs="Arial"/>
          <w:sz w:val="24"/>
          <w:szCs w:val="24"/>
        </w:rPr>
        <w:t>7</w:t>
      </w:r>
      <w:r w:rsidR="00F739EC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>год</w:t>
      </w:r>
      <w:r w:rsidR="00F739EC" w:rsidRPr="00E075E0">
        <w:rPr>
          <w:rFonts w:ascii="Arial" w:hAnsi="Arial" w:cs="Arial"/>
          <w:sz w:val="24"/>
          <w:szCs w:val="24"/>
        </w:rPr>
        <w:t xml:space="preserve"> в с</w:t>
      </w:r>
      <w:r w:rsidRPr="00E075E0">
        <w:rPr>
          <w:rFonts w:ascii="Arial" w:hAnsi="Arial" w:cs="Arial"/>
          <w:sz w:val="24"/>
          <w:szCs w:val="24"/>
        </w:rPr>
        <w:t xml:space="preserve">умме </w:t>
      </w:r>
      <w:r w:rsidR="00484993" w:rsidRPr="00E075E0">
        <w:rPr>
          <w:rFonts w:ascii="Arial" w:hAnsi="Arial" w:cs="Arial"/>
          <w:sz w:val="24"/>
          <w:szCs w:val="24"/>
        </w:rPr>
        <w:t>43,1</w:t>
      </w:r>
      <w:r w:rsidRPr="00E075E0">
        <w:rPr>
          <w:rFonts w:ascii="Arial" w:hAnsi="Arial" w:cs="Arial"/>
          <w:sz w:val="24"/>
          <w:szCs w:val="24"/>
        </w:rPr>
        <w:t xml:space="preserve"> тыс. рублей, или </w:t>
      </w:r>
      <w:r w:rsidR="00B11260" w:rsidRPr="00E075E0">
        <w:rPr>
          <w:rFonts w:ascii="Arial" w:hAnsi="Arial" w:cs="Arial"/>
          <w:sz w:val="24"/>
          <w:szCs w:val="24"/>
        </w:rPr>
        <w:t>5,0</w:t>
      </w:r>
      <w:r w:rsidRPr="00E075E0">
        <w:rPr>
          <w:rFonts w:ascii="Arial" w:hAnsi="Arial" w:cs="Arial"/>
          <w:sz w:val="24"/>
          <w:szCs w:val="24"/>
        </w:rPr>
        <w:t>% утвержденного общего годового объема доходов  бюджета</w:t>
      </w:r>
      <w:r w:rsidR="00B11260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B11260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B11260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без учета утвержденного объема безвоз</w:t>
      </w:r>
      <w:r w:rsidR="00F739EC" w:rsidRPr="00E075E0">
        <w:rPr>
          <w:rFonts w:ascii="Arial" w:hAnsi="Arial" w:cs="Arial"/>
          <w:sz w:val="24"/>
          <w:szCs w:val="24"/>
        </w:rPr>
        <w:t>мездных поступлений;</w:t>
      </w:r>
      <w:r w:rsidRPr="00E075E0">
        <w:rPr>
          <w:rFonts w:ascii="Arial" w:hAnsi="Arial" w:cs="Arial"/>
          <w:sz w:val="24"/>
          <w:szCs w:val="24"/>
        </w:rPr>
        <w:t xml:space="preserve"> </w:t>
      </w:r>
    </w:p>
    <w:p w14:paraId="69EC4C52" w14:textId="6F740978" w:rsidR="005B0E2B" w:rsidRPr="00E075E0" w:rsidRDefault="00F739EC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размер дефицита бюджета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на 202</w:t>
      </w:r>
      <w:r w:rsidR="0048499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484993" w:rsidRPr="00E075E0">
        <w:rPr>
          <w:rFonts w:ascii="Arial" w:hAnsi="Arial" w:cs="Arial"/>
          <w:sz w:val="24"/>
          <w:szCs w:val="24"/>
        </w:rPr>
        <w:t>4</w:t>
      </w:r>
      <w:r w:rsidR="00B370C1" w:rsidRPr="00E075E0">
        <w:rPr>
          <w:rFonts w:ascii="Arial" w:hAnsi="Arial" w:cs="Arial"/>
          <w:sz w:val="24"/>
          <w:szCs w:val="24"/>
        </w:rPr>
        <w:t>3,</w:t>
      </w:r>
      <w:r w:rsidR="00173D13" w:rsidRPr="00E075E0">
        <w:rPr>
          <w:rFonts w:ascii="Arial" w:hAnsi="Arial" w:cs="Arial"/>
          <w:sz w:val="24"/>
          <w:szCs w:val="24"/>
        </w:rPr>
        <w:t>3</w:t>
      </w:r>
      <w:r w:rsidRPr="00E075E0">
        <w:rPr>
          <w:rFonts w:ascii="Arial" w:hAnsi="Arial" w:cs="Arial"/>
          <w:sz w:val="24"/>
          <w:szCs w:val="24"/>
        </w:rPr>
        <w:t xml:space="preserve"> тыс. рублей, или 5,0% утвержденного общего годового объема </w:t>
      </w:r>
      <w:r w:rsidRPr="00E075E0">
        <w:rPr>
          <w:rFonts w:ascii="Arial" w:hAnsi="Arial" w:cs="Arial"/>
          <w:sz w:val="24"/>
          <w:szCs w:val="24"/>
        </w:rPr>
        <w:lastRenderedPageBreak/>
        <w:t>доходов  бюджета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без учета утвержденного объема безвозмездных поступлений.</w:t>
      </w:r>
    </w:p>
    <w:p w14:paraId="2938DEF3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5CDDF1B" w14:textId="76C0D8DA" w:rsidR="00FF578A" w:rsidRPr="00E075E0" w:rsidRDefault="00B1126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3. </w:t>
      </w:r>
      <w:r w:rsidR="00FF578A" w:rsidRPr="00E075E0">
        <w:rPr>
          <w:rFonts w:ascii="Arial" w:hAnsi="Arial" w:cs="Arial"/>
          <w:sz w:val="24"/>
          <w:szCs w:val="24"/>
        </w:rPr>
        <w:t xml:space="preserve">Установить, что доходы </w:t>
      </w:r>
      <w:r w:rsidRPr="00E075E0">
        <w:rPr>
          <w:rFonts w:ascii="Arial" w:hAnsi="Arial" w:cs="Arial"/>
          <w:sz w:val="24"/>
          <w:szCs w:val="24"/>
        </w:rPr>
        <w:t>бю</w:t>
      </w:r>
      <w:r w:rsidR="00FF578A" w:rsidRPr="00E075E0">
        <w:rPr>
          <w:rFonts w:ascii="Arial" w:hAnsi="Arial" w:cs="Arial"/>
          <w:sz w:val="24"/>
          <w:szCs w:val="24"/>
        </w:rPr>
        <w:t>джета</w:t>
      </w:r>
      <w:r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>, поступающие в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</w:t>
      </w:r>
      <w:r w:rsidR="006E52BF" w:rsidRPr="00E075E0">
        <w:rPr>
          <w:rFonts w:ascii="Arial" w:hAnsi="Arial" w:cs="Arial"/>
          <w:sz w:val="24"/>
          <w:szCs w:val="24"/>
        </w:rPr>
        <w:t>–</w:t>
      </w:r>
      <w:r w:rsidR="00FF578A" w:rsidRPr="00E075E0">
        <w:rPr>
          <w:rFonts w:ascii="Arial" w:hAnsi="Arial" w:cs="Arial"/>
          <w:sz w:val="24"/>
          <w:szCs w:val="24"/>
        </w:rPr>
        <w:t xml:space="preserve">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годах, формируются за счет:</w:t>
      </w:r>
    </w:p>
    <w:p w14:paraId="45F4C595" w14:textId="77777777" w:rsidR="00B11260" w:rsidRPr="00E075E0" w:rsidRDefault="00B1126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A4CB680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1) налоговых доходов, в том числе:</w:t>
      </w:r>
    </w:p>
    <w:p w14:paraId="4C023061" w14:textId="77777777" w:rsidR="00FF578A" w:rsidRPr="00E075E0" w:rsidRDefault="00B1126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- </w:t>
      </w:r>
      <w:r w:rsidR="00FF578A" w:rsidRPr="00E075E0">
        <w:rPr>
          <w:rFonts w:ascii="Arial" w:hAnsi="Arial" w:cs="Arial"/>
          <w:sz w:val="24"/>
          <w:szCs w:val="24"/>
        </w:rPr>
        <w:t xml:space="preserve">доходов от </w:t>
      </w:r>
      <w:r w:rsidRPr="00E075E0">
        <w:rPr>
          <w:rFonts w:ascii="Arial" w:hAnsi="Arial" w:cs="Arial"/>
          <w:sz w:val="24"/>
          <w:szCs w:val="24"/>
        </w:rPr>
        <w:t>местных</w:t>
      </w:r>
      <w:r w:rsidR="00FF578A" w:rsidRPr="00E075E0">
        <w:rPr>
          <w:rFonts w:ascii="Arial" w:hAnsi="Arial" w:cs="Arial"/>
          <w:sz w:val="24"/>
          <w:szCs w:val="24"/>
        </w:rPr>
        <w:t xml:space="preserve"> налогов в соответствии с нормативами, установленными Бюджетным </w:t>
      </w:r>
      <w:hyperlink r:id="rId9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E075E0">
        <w:rPr>
          <w:rFonts w:ascii="Arial" w:hAnsi="Arial" w:cs="Arial"/>
          <w:sz w:val="24"/>
          <w:szCs w:val="24"/>
        </w:rPr>
        <w:t>:</w:t>
      </w:r>
    </w:p>
    <w:p w14:paraId="0B06D7F4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 налога на имущество физических лиц </w:t>
      </w:r>
    </w:p>
    <w:p w14:paraId="20974F89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 земельного налога;</w:t>
      </w:r>
    </w:p>
    <w:p w14:paraId="67D2EE78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доходов от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Бюджетного кодекса Российской Федерации:</w:t>
      </w:r>
    </w:p>
    <w:p w14:paraId="299D920D" w14:textId="737F421A" w:rsidR="00FF578A" w:rsidRPr="00E075E0" w:rsidRDefault="00B1126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д</w:t>
      </w:r>
      <w:r w:rsidR="00FF578A" w:rsidRPr="00E075E0">
        <w:rPr>
          <w:rFonts w:ascii="Arial" w:hAnsi="Arial" w:cs="Arial"/>
          <w:sz w:val="24"/>
          <w:szCs w:val="24"/>
        </w:rPr>
        <w:t xml:space="preserve">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</w:t>
      </w:r>
      <w:hyperlink r:id="rId10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Российской Федерации и Федеральным </w:t>
      </w:r>
      <w:hyperlink r:id="rId11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</w:t>
      </w:r>
      <w:r w:rsidR="00764944" w:rsidRPr="00E075E0">
        <w:rPr>
          <w:rFonts w:ascii="Arial" w:hAnsi="Arial" w:cs="Arial"/>
          <w:sz w:val="24"/>
          <w:szCs w:val="24"/>
        </w:rPr>
        <w:t>«</w:t>
      </w:r>
      <w:r w:rsidR="00FF578A" w:rsidRPr="00E075E0">
        <w:rPr>
          <w:rFonts w:ascii="Arial" w:hAnsi="Arial" w:cs="Arial"/>
          <w:sz w:val="24"/>
          <w:szCs w:val="24"/>
        </w:rPr>
        <w:t>О федеральном бюджете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764944" w:rsidRPr="00E075E0">
        <w:rPr>
          <w:rFonts w:ascii="Arial" w:hAnsi="Arial" w:cs="Arial"/>
          <w:sz w:val="24"/>
          <w:szCs w:val="24"/>
        </w:rPr>
        <w:t xml:space="preserve"> годов»</w:t>
      </w:r>
      <w:r w:rsidRPr="00E075E0">
        <w:rPr>
          <w:rFonts w:ascii="Arial" w:hAnsi="Arial" w:cs="Arial"/>
          <w:sz w:val="24"/>
          <w:szCs w:val="24"/>
        </w:rPr>
        <w:t>:</w:t>
      </w:r>
    </w:p>
    <w:p w14:paraId="1CF8D3DE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налога на доходы физических лиц; </w:t>
      </w:r>
    </w:p>
    <w:p w14:paraId="10E4A8A5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единого сельскохозяйственного налога.</w:t>
      </w:r>
    </w:p>
    <w:p w14:paraId="2F266FE0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09EA51C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2) неналоговых доходов, в том числе:</w:t>
      </w:r>
    </w:p>
    <w:p w14:paraId="113120FB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- прочих доходов от оказания платных услуг получателями средств бюджетов поселений; </w:t>
      </w:r>
    </w:p>
    <w:p w14:paraId="24CAEFC3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- прочих доходов от компенсации затрат бюджетов поселений.</w:t>
      </w:r>
    </w:p>
    <w:p w14:paraId="28DA62F3" w14:textId="77777777" w:rsidR="00B370C1" w:rsidRPr="00E075E0" w:rsidRDefault="00B370C1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</w:t>
      </w:r>
    </w:p>
    <w:p w14:paraId="3CA24FE1" w14:textId="12941EB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3) безвозмездных поступлений, в том числе: </w:t>
      </w:r>
    </w:p>
    <w:p w14:paraId="39DF3478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 дотация бюджетам сельских поселений на выравнивание бюджетной обеспеченности;</w:t>
      </w:r>
    </w:p>
    <w:p w14:paraId="42ECAF3E" w14:textId="77777777" w:rsidR="00EC5ED6" w:rsidRPr="00E075E0" w:rsidRDefault="00EC5ED6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субсидии бюджетам сельских поселений;</w:t>
      </w:r>
    </w:p>
    <w:p w14:paraId="0D0BBA96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 прочие субсидии бюджетам сельских поселений;</w:t>
      </w:r>
    </w:p>
    <w:p w14:paraId="1601D6E6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</w:r>
    </w:p>
    <w:p w14:paraId="5F9DF731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 субвенции бюджетам сельских поселений на выполнение передаваемых полномочий субъектов Российской Федерации;</w:t>
      </w:r>
    </w:p>
    <w:p w14:paraId="4A20F123" w14:textId="77777777" w:rsidR="00B11260" w:rsidRPr="00E075E0" w:rsidRDefault="00B11260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межбюджетные трансферты, передавае</w:t>
      </w:r>
      <w:r w:rsidR="001810D1" w:rsidRPr="00E075E0">
        <w:rPr>
          <w:rFonts w:ascii="Arial" w:hAnsi="Arial" w:cs="Arial"/>
          <w:sz w:val="24"/>
          <w:szCs w:val="24"/>
        </w:rPr>
        <w:t>мые бюджетам сельских поселений;</w:t>
      </w:r>
    </w:p>
    <w:p w14:paraId="6CCF997D" w14:textId="77777777" w:rsidR="001810D1" w:rsidRPr="00E075E0" w:rsidRDefault="001810D1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- иных безвозмездных поступлений.</w:t>
      </w:r>
    </w:p>
    <w:p w14:paraId="73403F14" w14:textId="77777777" w:rsidR="00B11260" w:rsidRPr="00E075E0" w:rsidRDefault="00B1126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2C0C70C" w14:textId="4F608EA9" w:rsidR="00FF578A" w:rsidRPr="00E075E0" w:rsidRDefault="00426846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4. </w:t>
      </w:r>
      <w:r w:rsidR="00FF578A" w:rsidRPr="00E075E0">
        <w:rPr>
          <w:rFonts w:ascii="Arial" w:hAnsi="Arial" w:cs="Arial"/>
          <w:sz w:val="24"/>
          <w:szCs w:val="24"/>
        </w:rPr>
        <w:t>Установить прогнозируемые доходы бюджета</w:t>
      </w:r>
      <w:r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 xml:space="preserve">» </w:t>
      </w:r>
      <w:r w:rsidR="00FF578A" w:rsidRPr="00E075E0">
        <w:rPr>
          <w:rFonts w:ascii="Arial" w:hAnsi="Arial" w:cs="Arial"/>
          <w:sz w:val="24"/>
          <w:szCs w:val="24"/>
        </w:rPr>
        <w:t xml:space="preserve">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годов по классификации доходов бюджетов Российской Федерации согласно </w:t>
      </w:r>
      <w:hyperlink r:id="rId12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приложениям </w:t>
        </w:r>
      </w:hyperlink>
      <w:r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1</w:t>
      </w:r>
      <w:r w:rsidR="00FF578A" w:rsidRPr="00E075E0">
        <w:rPr>
          <w:rFonts w:ascii="Arial" w:hAnsi="Arial" w:cs="Arial"/>
          <w:sz w:val="24"/>
          <w:szCs w:val="24"/>
        </w:rPr>
        <w:t xml:space="preserve">, </w:t>
      </w:r>
      <w:hyperlink r:id="rId13" w:history="1">
        <w:r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к настоящему </w:t>
      </w:r>
      <w:r w:rsidRPr="00E075E0">
        <w:rPr>
          <w:rFonts w:ascii="Arial" w:hAnsi="Arial" w:cs="Arial"/>
          <w:sz w:val="24"/>
          <w:szCs w:val="24"/>
        </w:rPr>
        <w:t>Решению</w:t>
      </w:r>
      <w:r w:rsidR="00FF578A" w:rsidRPr="00E075E0">
        <w:rPr>
          <w:rFonts w:ascii="Arial" w:hAnsi="Arial" w:cs="Arial"/>
          <w:sz w:val="24"/>
          <w:szCs w:val="24"/>
        </w:rPr>
        <w:t>.</w:t>
      </w:r>
    </w:p>
    <w:p w14:paraId="38A0D6AD" w14:textId="63D5FB67" w:rsidR="00FF578A" w:rsidRPr="00E075E0" w:rsidRDefault="001810D1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5</w:t>
      </w:r>
      <w:r w:rsidR="00FF578A" w:rsidRPr="00E075E0">
        <w:rPr>
          <w:rFonts w:ascii="Arial" w:hAnsi="Arial" w:cs="Arial"/>
          <w:sz w:val="24"/>
          <w:szCs w:val="24"/>
        </w:rPr>
        <w:t>. Утвердить распределение бюджетных ассигнований по разделам и подразделам классификации расходов бюджет</w:t>
      </w:r>
      <w:r w:rsidR="00426846" w:rsidRPr="00E075E0">
        <w:rPr>
          <w:rFonts w:ascii="Arial" w:hAnsi="Arial" w:cs="Arial"/>
          <w:sz w:val="24"/>
          <w:szCs w:val="24"/>
        </w:rPr>
        <w:t>ов</w:t>
      </w:r>
      <w:r w:rsidR="00FF578A" w:rsidRPr="00E075E0">
        <w:rPr>
          <w:rFonts w:ascii="Arial" w:hAnsi="Arial" w:cs="Arial"/>
          <w:sz w:val="24"/>
          <w:szCs w:val="24"/>
        </w:rPr>
        <w:t xml:space="preserve">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годов согласно </w:t>
      </w:r>
      <w:hyperlink r:id="rId14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приложениям </w:t>
        </w:r>
      </w:hyperlink>
      <w:r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3</w:t>
      </w:r>
      <w:r w:rsidR="00FF578A" w:rsidRPr="00E075E0">
        <w:rPr>
          <w:rFonts w:ascii="Arial" w:hAnsi="Arial" w:cs="Arial"/>
          <w:sz w:val="24"/>
          <w:szCs w:val="24"/>
        </w:rPr>
        <w:t xml:space="preserve">, </w:t>
      </w:r>
      <w:hyperlink r:id="rId15" w:history="1">
        <w:r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4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к настоящему </w:t>
      </w:r>
      <w:r w:rsidR="00426846" w:rsidRPr="00E075E0">
        <w:rPr>
          <w:rFonts w:ascii="Arial" w:hAnsi="Arial" w:cs="Arial"/>
          <w:sz w:val="24"/>
          <w:szCs w:val="24"/>
        </w:rPr>
        <w:t>Решению</w:t>
      </w:r>
      <w:r w:rsidR="00FF578A" w:rsidRPr="00E075E0">
        <w:rPr>
          <w:rFonts w:ascii="Arial" w:hAnsi="Arial" w:cs="Arial"/>
          <w:sz w:val="24"/>
          <w:szCs w:val="24"/>
        </w:rPr>
        <w:t>.</w:t>
      </w:r>
      <w:r w:rsidR="00426846" w:rsidRPr="00E075E0">
        <w:rPr>
          <w:rFonts w:ascii="Arial" w:hAnsi="Arial" w:cs="Arial"/>
          <w:sz w:val="24"/>
          <w:szCs w:val="24"/>
        </w:rPr>
        <w:t xml:space="preserve"> </w:t>
      </w:r>
    </w:p>
    <w:p w14:paraId="0D5870FC" w14:textId="2AF5FF39" w:rsidR="00FF578A" w:rsidRPr="00E075E0" w:rsidRDefault="000B0E9C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>. Утвердить распределение бюджетных ассигнований по целевым статьям, группам видов расходов, разделам, подразделам классификации расходов бюджетов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годов согласно </w:t>
      </w:r>
      <w:hyperlink r:id="rId16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приложениям </w:t>
        </w:r>
      </w:hyperlink>
      <w:r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5</w:t>
      </w:r>
      <w:r w:rsidR="00FF578A" w:rsidRPr="00E075E0">
        <w:rPr>
          <w:rFonts w:ascii="Arial" w:hAnsi="Arial" w:cs="Arial"/>
          <w:sz w:val="24"/>
          <w:szCs w:val="24"/>
        </w:rPr>
        <w:t xml:space="preserve">, </w:t>
      </w:r>
      <w:hyperlink r:id="rId17" w:history="1">
        <w:r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6</w:t>
        </w:r>
      </w:hyperlink>
      <w:r w:rsidR="00FF578A" w:rsidRPr="00E075E0">
        <w:rPr>
          <w:rFonts w:ascii="Arial" w:hAnsi="Arial" w:cs="Arial"/>
          <w:sz w:val="24"/>
          <w:szCs w:val="24"/>
        </w:rPr>
        <w:t xml:space="preserve"> к настоящему </w:t>
      </w:r>
      <w:r w:rsidR="00426846" w:rsidRPr="00E075E0">
        <w:rPr>
          <w:rFonts w:ascii="Arial" w:hAnsi="Arial" w:cs="Arial"/>
          <w:sz w:val="24"/>
          <w:szCs w:val="24"/>
        </w:rPr>
        <w:t>Решению</w:t>
      </w:r>
      <w:r w:rsidR="00FF578A" w:rsidRPr="00E075E0">
        <w:rPr>
          <w:rFonts w:ascii="Arial" w:hAnsi="Arial" w:cs="Arial"/>
          <w:sz w:val="24"/>
          <w:szCs w:val="24"/>
        </w:rPr>
        <w:t>.</w:t>
      </w:r>
    </w:p>
    <w:p w14:paraId="14F33EA1" w14:textId="585D8EDB" w:rsidR="00FF578A" w:rsidRPr="00E075E0" w:rsidRDefault="000B0E9C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lastRenderedPageBreak/>
        <w:t>7</w:t>
      </w:r>
      <w:r w:rsidR="00FF578A" w:rsidRPr="00E075E0">
        <w:rPr>
          <w:rFonts w:ascii="Arial" w:hAnsi="Arial" w:cs="Arial"/>
          <w:sz w:val="24"/>
          <w:szCs w:val="24"/>
        </w:rPr>
        <w:t>. Утвердить ведомственную структуру расходов бюджета</w:t>
      </w:r>
      <w:r w:rsidR="00426846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426846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426846"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 xml:space="preserve">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годов (по главным распорядителям средств </w:t>
      </w:r>
      <w:r w:rsidR="00426846" w:rsidRPr="00E075E0">
        <w:rPr>
          <w:rFonts w:ascii="Arial" w:hAnsi="Arial" w:cs="Arial"/>
          <w:sz w:val="24"/>
          <w:szCs w:val="24"/>
        </w:rPr>
        <w:t>местного</w:t>
      </w:r>
      <w:r w:rsidR="00FF578A" w:rsidRPr="00E075E0">
        <w:rPr>
          <w:rFonts w:ascii="Arial" w:hAnsi="Arial" w:cs="Arial"/>
          <w:sz w:val="24"/>
          <w:szCs w:val="24"/>
        </w:rPr>
        <w:t xml:space="preserve"> бюджета, разделам, подразделам, целевым статьям</w:t>
      </w:r>
      <w:proofErr w:type="gramStart"/>
      <w:r w:rsidR="00FF578A" w:rsidRPr="00E075E0">
        <w:rPr>
          <w:rFonts w:ascii="Arial" w:hAnsi="Arial" w:cs="Arial"/>
          <w:sz w:val="24"/>
          <w:szCs w:val="24"/>
        </w:rPr>
        <w:t xml:space="preserve"> </w:t>
      </w:r>
      <w:r w:rsidR="001A4090" w:rsidRPr="00E075E0">
        <w:rPr>
          <w:rFonts w:ascii="Arial" w:hAnsi="Arial" w:cs="Arial"/>
          <w:sz w:val="24"/>
          <w:szCs w:val="24"/>
        </w:rPr>
        <w:t>,</w:t>
      </w:r>
      <w:proofErr w:type="gramEnd"/>
      <w:r w:rsidR="00FF578A" w:rsidRPr="00E075E0">
        <w:rPr>
          <w:rFonts w:ascii="Arial" w:hAnsi="Arial" w:cs="Arial"/>
          <w:sz w:val="24"/>
          <w:szCs w:val="24"/>
        </w:rPr>
        <w:t xml:space="preserve"> группам видов расходов классификации расходов бюджет</w:t>
      </w:r>
      <w:r w:rsidR="001A4090" w:rsidRPr="00E075E0">
        <w:rPr>
          <w:rFonts w:ascii="Arial" w:hAnsi="Arial" w:cs="Arial"/>
          <w:sz w:val="24"/>
          <w:szCs w:val="24"/>
        </w:rPr>
        <w:t>а</w:t>
      </w:r>
      <w:r w:rsidR="00FF578A" w:rsidRPr="00E075E0">
        <w:rPr>
          <w:rFonts w:ascii="Arial" w:hAnsi="Arial" w:cs="Arial"/>
          <w:sz w:val="24"/>
          <w:szCs w:val="24"/>
        </w:rPr>
        <w:t xml:space="preserve">) согласно </w:t>
      </w:r>
      <w:hyperlink r:id="rId18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приложениям </w:t>
        </w:r>
      </w:hyperlink>
      <w:r w:rsidR="00582179"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7</w:t>
      </w:r>
      <w:r w:rsidR="00FF578A" w:rsidRPr="00E075E0">
        <w:rPr>
          <w:rFonts w:ascii="Arial" w:hAnsi="Arial" w:cs="Arial"/>
          <w:sz w:val="24"/>
          <w:szCs w:val="24"/>
        </w:rPr>
        <w:t xml:space="preserve">, </w:t>
      </w:r>
      <w:r w:rsidR="00582179" w:rsidRPr="00E075E0">
        <w:rPr>
          <w:rFonts w:ascii="Arial" w:hAnsi="Arial" w:cs="Arial"/>
          <w:sz w:val="24"/>
          <w:szCs w:val="24"/>
        </w:rPr>
        <w:t>8</w:t>
      </w:r>
      <w:r w:rsidR="001A4090" w:rsidRPr="00E075E0">
        <w:rPr>
          <w:rFonts w:ascii="Arial" w:hAnsi="Arial" w:cs="Arial"/>
          <w:sz w:val="24"/>
          <w:szCs w:val="24"/>
        </w:rPr>
        <w:t xml:space="preserve"> </w:t>
      </w:r>
      <w:r w:rsidR="00FF578A" w:rsidRPr="00E075E0">
        <w:rPr>
          <w:rFonts w:ascii="Arial" w:hAnsi="Arial" w:cs="Arial"/>
          <w:sz w:val="24"/>
          <w:szCs w:val="24"/>
        </w:rPr>
        <w:t xml:space="preserve">к настоящему </w:t>
      </w:r>
      <w:r w:rsidR="001A4090" w:rsidRPr="00E075E0">
        <w:rPr>
          <w:rFonts w:ascii="Arial" w:hAnsi="Arial" w:cs="Arial"/>
          <w:sz w:val="24"/>
          <w:szCs w:val="24"/>
        </w:rPr>
        <w:t>Решению</w:t>
      </w:r>
      <w:r w:rsidR="00FF578A" w:rsidRPr="00E075E0">
        <w:rPr>
          <w:rFonts w:ascii="Arial" w:hAnsi="Arial" w:cs="Arial"/>
          <w:sz w:val="24"/>
          <w:szCs w:val="24"/>
        </w:rPr>
        <w:t>.</w:t>
      </w:r>
    </w:p>
    <w:p w14:paraId="52B65A1D" w14:textId="70DE2F17" w:rsidR="00FF578A" w:rsidRPr="00E075E0" w:rsidRDefault="00582179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8</w:t>
      </w:r>
      <w:r w:rsidR="001A4090" w:rsidRPr="00E075E0">
        <w:rPr>
          <w:rFonts w:ascii="Arial" w:hAnsi="Arial" w:cs="Arial"/>
          <w:sz w:val="24"/>
          <w:szCs w:val="24"/>
        </w:rPr>
        <w:t xml:space="preserve">. </w:t>
      </w:r>
      <w:r w:rsidR="00FF578A" w:rsidRPr="00E075E0">
        <w:rPr>
          <w:rFonts w:ascii="Arial" w:hAnsi="Arial" w:cs="Arial"/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</w:t>
      </w:r>
      <w:r w:rsidR="006E7C25" w:rsidRPr="00E075E0">
        <w:rPr>
          <w:rFonts w:ascii="Arial" w:hAnsi="Arial" w:cs="Arial"/>
          <w:sz w:val="24"/>
          <w:szCs w:val="24"/>
        </w:rPr>
        <w:t xml:space="preserve"> 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="006E7C25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6E7C25" w:rsidRPr="00E075E0">
        <w:rPr>
          <w:rFonts w:ascii="Arial" w:hAnsi="Arial" w:cs="Arial"/>
          <w:sz w:val="24"/>
          <w:szCs w:val="24"/>
        </w:rPr>
        <w:t xml:space="preserve"> и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6E7C25" w:rsidRPr="00E075E0">
        <w:rPr>
          <w:rFonts w:ascii="Arial" w:hAnsi="Arial" w:cs="Arial"/>
          <w:sz w:val="24"/>
          <w:szCs w:val="24"/>
        </w:rPr>
        <w:t xml:space="preserve"> годов в сумме 0,00 тыс. рублей.</w:t>
      </w:r>
    </w:p>
    <w:p w14:paraId="38ABEA25" w14:textId="77777777" w:rsidR="00FF578A" w:rsidRPr="00E075E0" w:rsidRDefault="00582179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9</w:t>
      </w:r>
      <w:r w:rsidR="006E7C25" w:rsidRPr="00E075E0">
        <w:rPr>
          <w:rFonts w:ascii="Arial" w:hAnsi="Arial" w:cs="Arial"/>
          <w:sz w:val="24"/>
          <w:szCs w:val="24"/>
        </w:rPr>
        <w:t xml:space="preserve">. </w:t>
      </w:r>
      <w:r w:rsidR="00FF578A" w:rsidRPr="00E075E0">
        <w:rPr>
          <w:rFonts w:ascii="Arial" w:hAnsi="Arial" w:cs="Arial"/>
          <w:sz w:val="24"/>
          <w:szCs w:val="24"/>
        </w:rPr>
        <w:t xml:space="preserve">Установить, что в расходной части бюджета </w:t>
      </w:r>
      <w:r w:rsidR="006E7C25" w:rsidRPr="00E075E0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6E7C25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6E7C25" w:rsidRPr="00E075E0">
        <w:rPr>
          <w:rFonts w:ascii="Arial" w:hAnsi="Arial" w:cs="Arial"/>
          <w:sz w:val="24"/>
          <w:szCs w:val="24"/>
        </w:rPr>
        <w:t xml:space="preserve">» </w:t>
      </w:r>
      <w:r w:rsidR="00FF578A" w:rsidRPr="00E075E0">
        <w:rPr>
          <w:rFonts w:ascii="Arial" w:hAnsi="Arial" w:cs="Arial"/>
          <w:sz w:val="24"/>
          <w:szCs w:val="24"/>
        </w:rPr>
        <w:t xml:space="preserve">создается резервный фонд </w:t>
      </w:r>
      <w:r w:rsidR="006E7C25" w:rsidRPr="00E075E0">
        <w:rPr>
          <w:rFonts w:ascii="Arial" w:hAnsi="Arial" w:cs="Arial"/>
          <w:sz w:val="24"/>
          <w:szCs w:val="24"/>
        </w:rPr>
        <w:t>администрации муниципального образования «</w:t>
      </w:r>
      <w:proofErr w:type="spellStart"/>
      <w:r w:rsidR="006E7C25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6E7C25"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>:</w:t>
      </w:r>
    </w:p>
    <w:p w14:paraId="36425E97" w14:textId="4A474A1C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на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6E7C25" w:rsidRPr="00E075E0">
        <w:rPr>
          <w:rFonts w:ascii="Arial" w:hAnsi="Arial" w:cs="Arial"/>
          <w:sz w:val="24"/>
          <w:szCs w:val="24"/>
        </w:rPr>
        <w:t>10</w:t>
      </w:r>
      <w:r w:rsidR="004A51D9" w:rsidRPr="00E075E0">
        <w:rPr>
          <w:rFonts w:ascii="Arial" w:hAnsi="Arial" w:cs="Arial"/>
          <w:sz w:val="24"/>
          <w:szCs w:val="24"/>
        </w:rPr>
        <w:t>,0</w:t>
      </w:r>
      <w:r w:rsidRPr="00E075E0">
        <w:rPr>
          <w:rFonts w:ascii="Arial" w:hAnsi="Arial" w:cs="Arial"/>
          <w:sz w:val="24"/>
          <w:szCs w:val="24"/>
        </w:rPr>
        <w:t xml:space="preserve"> тыс. рублей;</w:t>
      </w:r>
    </w:p>
    <w:p w14:paraId="2B3395D5" w14:textId="18172EB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на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6E7C25" w:rsidRPr="00E075E0">
        <w:rPr>
          <w:rFonts w:ascii="Arial" w:hAnsi="Arial" w:cs="Arial"/>
          <w:sz w:val="24"/>
          <w:szCs w:val="24"/>
        </w:rPr>
        <w:t>10</w:t>
      </w:r>
      <w:r w:rsidR="004A51D9" w:rsidRPr="00E075E0">
        <w:rPr>
          <w:rFonts w:ascii="Arial" w:hAnsi="Arial" w:cs="Arial"/>
          <w:sz w:val="24"/>
          <w:szCs w:val="24"/>
        </w:rPr>
        <w:t xml:space="preserve">,0 </w:t>
      </w:r>
      <w:r w:rsidRPr="00E075E0">
        <w:rPr>
          <w:rFonts w:ascii="Arial" w:hAnsi="Arial" w:cs="Arial"/>
          <w:sz w:val="24"/>
          <w:szCs w:val="24"/>
        </w:rPr>
        <w:t>тыс. рублей;</w:t>
      </w:r>
    </w:p>
    <w:p w14:paraId="7507D116" w14:textId="3CD2B37E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на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 в сумме </w:t>
      </w:r>
      <w:r w:rsidR="006E7C25" w:rsidRPr="00E075E0">
        <w:rPr>
          <w:rFonts w:ascii="Arial" w:hAnsi="Arial" w:cs="Arial"/>
          <w:sz w:val="24"/>
          <w:szCs w:val="24"/>
        </w:rPr>
        <w:t>10</w:t>
      </w:r>
      <w:r w:rsidR="004A51D9" w:rsidRPr="00E075E0">
        <w:rPr>
          <w:rFonts w:ascii="Arial" w:hAnsi="Arial" w:cs="Arial"/>
          <w:sz w:val="24"/>
          <w:szCs w:val="24"/>
        </w:rPr>
        <w:t xml:space="preserve">,0 </w:t>
      </w:r>
      <w:r w:rsidRPr="00E075E0">
        <w:rPr>
          <w:rFonts w:ascii="Arial" w:hAnsi="Arial" w:cs="Arial"/>
          <w:sz w:val="24"/>
          <w:szCs w:val="24"/>
        </w:rPr>
        <w:t>тыс. рублей.</w:t>
      </w:r>
    </w:p>
    <w:p w14:paraId="22AA2F97" w14:textId="00536957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0</w:t>
      </w:r>
      <w:r w:rsidRPr="00E075E0">
        <w:rPr>
          <w:rFonts w:ascii="Arial" w:hAnsi="Arial" w:cs="Arial"/>
          <w:sz w:val="24"/>
          <w:szCs w:val="24"/>
        </w:rPr>
        <w:t>. Установить, что безвозмездные поступления от физических и юридических лиц, имеющие целевое назначение, фактически полученные при исполнении местного бюджета сверх доходов, утвержденных настоящим Решением, направляются на увеличение расходов местного бюджета, соответствующих целям их предоставления.</w:t>
      </w:r>
    </w:p>
    <w:p w14:paraId="75F07471" w14:textId="63B17E69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1</w:t>
      </w:r>
      <w:r w:rsidRPr="00E075E0">
        <w:rPr>
          <w:rFonts w:ascii="Arial" w:hAnsi="Arial" w:cs="Arial"/>
          <w:sz w:val="24"/>
          <w:szCs w:val="24"/>
        </w:rPr>
        <w:t>. Установить, что в соответствии со статьей 242</w:t>
      </w:r>
      <w:r w:rsidRPr="00E075E0">
        <w:rPr>
          <w:rFonts w:ascii="Arial" w:hAnsi="Arial" w:cs="Arial"/>
          <w:sz w:val="24"/>
          <w:szCs w:val="24"/>
          <w:vertAlign w:val="superscript"/>
        </w:rPr>
        <w:t>26</w:t>
      </w:r>
      <w:r w:rsidRPr="00E075E0">
        <w:rPr>
          <w:rFonts w:ascii="Arial" w:hAnsi="Arial" w:cs="Arial"/>
          <w:sz w:val="24"/>
          <w:szCs w:val="24"/>
        </w:rPr>
        <w:t xml:space="preserve">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областного бюджета:</w:t>
      </w:r>
    </w:p>
    <w:p w14:paraId="24B002EC" w14:textId="77777777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75E0">
        <w:rPr>
          <w:rFonts w:ascii="Arial" w:hAnsi="Arial" w:cs="Arial"/>
          <w:sz w:val="24"/>
          <w:szCs w:val="24"/>
        </w:rPr>
        <w:t xml:space="preserve">1) авансовые платежи по муниципальным контрактам о поставке товаров, выполнении работ, оказании услуг, заключаемым на сумму </w:t>
      </w:r>
      <w:r w:rsidRPr="00E075E0">
        <w:rPr>
          <w:rFonts w:ascii="Arial" w:hAnsi="Arial" w:cs="Arial"/>
          <w:sz w:val="24"/>
          <w:szCs w:val="24"/>
        </w:rPr>
        <w:br/>
        <w:t>50 000,0 тыс. рублей и более;</w:t>
      </w:r>
      <w:proofErr w:type="gramEnd"/>
    </w:p>
    <w:p w14:paraId="0F6CD28E" w14:textId="77777777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2)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 автономными учреждениями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», лицевые счета</w:t>
      </w:r>
    </w:p>
    <w:p w14:paraId="5CD65B9D" w14:textId="77777777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75E0">
        <w:rPr>
          <w:rFonts w:ascii="Arial" w:hAnsi="Arial" w:cs="Arial"/>
          <w:sz w:val="24"/>
          <w:szCs w:val="24"/>
        </w:rPr>
        <w:t>которым открыты в Управлении Федерального казначейства Иркутской области,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E075E0">
        <w:rPr>
          <w:rFonts w:ascii="Arial" w:hAnsi="Arial" w:cs="Arial"/>
          <w:sz w:val="24"/>
          <w:szCs w:val="24"/>
          <w:vertAlign w:val="superscript"/>
        </w:rPr>
        <w:t>1</w:t>
      </w:r>
      <w:r w:rsidRPr="00E075E0">
        <w:rPr>
          <w:rFonts w:ascii="Arial" w:hAnsi="Arial" w:cs="Arial"/>
          <w:sz w:val="24"/>
          <w:szCs w:val="24"/>
        </w:rPr>
        <w:t xml:space="preserve"> и статьей 78</w:t>
      </w:r>
      <w:r w:rsidRPr="00E075E0">
        <w:rPr>
          <w:rFonts w:ascii="Arial" w:hAnsi="Arial" w:cs="Arial"/>
          <w:sz w:val="24"/>
          <w:szCs w:val="24"/>
          <w:vertAlign w:val="superscript"/>
        </w:rPr>
        <w:t>2</w:t>
      </w:r>
      <w:r w:rsidRPr="00E075E0">
        <w:rPr>
          <w:rFonts w:ascii="Arial" w:hAnsi="Arial" w:cs="Arial"/>
          <w:sz w:val="24"/>
          <w:szCs w:val="24"/>
        </w:rPr>
        <w:t xml:space="preserve"> Бюджетного кодекса Российской Федерации;</w:t>
      </w:r>
      <w:proofErr w:type="gramEnd"/>
    </w:p>
    <w:p w14:paraId="68FF3BE8" w14:textId="2685818F" w:rsidR="00F35654" w:rsidRPr="00E075E0" w:rsidRDefault="00F35654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1, 2 настоящей части муниципальных контрактов (контрактов (договоров)) о поставке товаров, выполнении работ, оказании услуг.</w:t>
      </w:r>
    </w:p>
    <w:p w14:paraId="742D42F8" w14:textId="656A45EF" w:rsidR="00D477CD" w:rsidRPr="00E075E0" w:rsidRDefault="006B6FB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2</w:t>
      </w:r>
      <w:r w:rsidRPr="00E075E0">
        <w:rPr>
          <w:rFonts w:ascii="Arial" w:hAnsi="Arial" w:cs="Arial"/>
          <w:sz w:val="24"/>
          <w:szCs w:val="24"/>
        </w:rPr>
        <w:t xml:space="preserve">. </w:t>
      </w:r>
      <w:r w:rsidR="00FF578A" w:rsidRPr="00E075E0">
        <w:rPr>
          <w:rFonts w:ascii="Arial" w:hAnsi="Arial" w:cs="Arial"/>
          <w:sz w:val="24"/>
          <w:szCs w:val="24"/>
        </w:rPr>
        <w:t>Установить, что остатки средств бюджета</w:t>
      </w:r>
      <w:r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 xml:space="preserve"> на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</w:t>
      </w:r>
      <w:r w:rsidR="00B40FCF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B40FCF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B40FCF"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>.</w:t>
      </w:r>
      <w:bookmarkStart w:id="1" w:name="Par254"/>
      <w:bookmarkEnd w:id="1"/>
    </w:p>
    <w:p w14:paraId="076F2BF1" w14:textId="1C0ED5C8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3</w:t>
      </w:r>
      <w:r w:rsidRPr="00E075E0">
        <w:rPr>
          <w:rFonts w:ascii="Arial" w:hAnsi="Arial" w:cs="Arial"/>
          <w:sz w:val="24"/>
          <w:szCs w:val="24"/>
        </w:rPr>
        <w:t>. Установить, что в 202</w:t>
      </w:r>
      <w:r w:rsidR="00173D13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</w:t>
      </w:r>
      <w:r w:rsidR="006E52BF" w:rsidRPr="00E075E0">
        <w:rPr>
          <w:rFonts w:ascii="Arial" w:hAnsi="Arial" w:cs="Arial"/>
          <w:sz w:val="24"/>
          <w:szCs w:val="24"/>
        </w:rPr>
        <w:t>–</w:t>
      </w:r>
      <w:r w:rsidRPr="00E075E0">
        <w:rPr>
          <w:rFonts w:ascii="Arial" w:hAnsi="Arial" w:cs="Arial"/>
          <w:sz w:val="24"/>
          <w:szCs w:val="24"/>
        </w:rPr>
        <w:t xml:space="preserve"> 20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="00B370C1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годах за счет средств бюджета</w:t>
      </w:r>
      <w:r w:rsidR="00D477CD"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="00D477CD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D477CD" w:rsidRPr="00E075E0">
        <w:rPr>
          <w:rFonts w:ascii="Arial" w:hAnsi="Arial" w:cs="Arial"/>
          <w:sz w:val="24"/>
          <w:szCs w:val="24"/>
        </w:rPr>
        <w:t>»</w:t>
      </w:r>
      <w:r w:rsidRPr="00E075E0">
        <w:rPr>
          <w:rFonts w:ascii="Arial" w:hAnsi="Arial" w:cs="Arial"/>
          <w:sz w:val="24"/>
          <w:szCs w:val="24"/>
        </w:rPr>
        <w:t xml:space="preserve"> предоставляются</w:t>
      </w:r>
      <w:r w:rsidR="00493482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>субсидии бюджетным учреждениям:</w:t>
      </w:r>
    </w:p>
    <w:p w14:paraId="4EF57C2A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339"/>
      <w:bookmarkEnd w:id="2"/>
      <w:r w:rsidRPr="00E075E0">
        <w:rPr>
          <w:rFonts w:ascii="Arial" w:hAnsi="Arial" w:cs="Arial"/>
          <w:sz w:val="24"/>
          <w:szCs w:val="24"/>
        </w:rPr>
        <w:t xml:space="preserve">а) на финансовое обеспечение выполнения ими </w:t>
      </w:r>
      <w:r w:rsidR="00EC5ED6" w:rsidRPr="00E075E0">
        <w:rPr>
          <w:rFonts w:ascii="Arial" w:hAnsi="Arial" w:cs="Arial"/>
          <w:sz w:val="24"/>
          <w:szCs w:val="24"/>
        </w:rPr>
        <w:t>муниципального</w:t>
      </w:r>
      <w:r w:rsidRPr="00E075E0">
        <w:rPr>
          <w:rFonts w:ascii="Arial" w:hAnsi="Arial" w:cs="Arial"/>
          <w:sz w:val="24"/>
          <w:szCs w:val="24"/>
        </w:rPr>
        <w:t xml:space="preserve"> задания, рассчитанные с учетом нормативных затрат на оказание ими </w:t>
      </w:r>
      <w:r w:rsidR="00B40FCF" w:rsidRPr="00E075E0">
        <w:rPr>
          <w:rFonts w:ascii="Arial" w:hAnsi="Arial" w:cs="Arial"/>
          <w:sz w:val="24"/>
          <w:szCs w:val="24"/>
        </w:rPr>
        <w:t>муниципальных</w:t>
      </w:r>
      <w:r w:rsidRPr="00E075E0">
        <w:rPr>
          <w:rFonts w:ascii="Arial" w:hAnsi="Arial" w:cs="Arial"/>
          <w:sz w:val="24"/>
          <w:szCs w:val="24"/>
        </w:rPr>
        <w:t xml:space="preserve"> услуг физическим и (или) юридическим лицам и нормативных затрат на содержание </w:t>
      </w:r>
      <w:r w:rsidR="00B40FCF" w:rsidRPr="00E075E0">
        <w:rPr>
          <w:rFonts w:ascii="Arial" w:hAnsi="Arial" w:cs="Arial"/>
          <w:sz w:val="24"/>
          <w:szCs w:val="24"/>
        </w:rPr>
        <w:t>муниципального</w:t>
      </w:r>
      <w:r w:rsidRPr="00E075E0">
        <w:rPr>
          <w:rFonts w:ascii="Arial" w:hAnsi="Arial" w:cs="Arial"/>
          <w:sz w:val="24"/>
          <w:szCs w:val="24"/>
        </w:rPr>
        <w:t xml:space="preserve"> имущества;</w:t>
      </w:r>
    </w:p>
    <w:p w14:paraId="3AA93944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ar340"/>
      <w:bookmarkEnd w:id="3"/>
      <w:r w:rsidRPr="00E075E0">
        <w:rPr>
          <w:rFonts w:ascii="Arial" w:hAnsi="Arial" w:cs="Arial"/>
          <w:sz w:val="24"/>
          <w:szCs w:val="24"/>
        </w:rPr>
        <w:t xml:space="preserve">б) на иные цели, связанные </w:t>
      </w:r>
      <w:proofErr w:type="gramStart"/>
      <w:r w:rsidRPr="00E075E0">
        <w:rPr>
          <w:rFonts w:ascii="Arial" w:hAnsi="Arial" w:cs="Arial"/>
          <w:sz w:val="24"/>
          <w:szCs w:val="24"/>
        </w:rPr>
        <w:t>с</w:t>
      </w:r>
      <w:proofErr w:type="gramEnd"/>
      <w:r w:rsidRPr="00E075E0">
        <w:rPr>
          <w:rFonts w:ascii="Arial" w:hAnsi="Arial" w:cs="Arial"/>
          <w:sz w:val="24"/>
          <w:szCs w:val="24"/>
        </w:rPr>
        <w:t>:</w:t>
      </w:r>
    </w:p>
    <w:p w14:paraId="0906AFA9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развитием материально</w:t>
      </w:r>
      <w:r w:rsidR="006C0C59" w:rsidRPr="00E075E0">
        <w:rPr>
          <w:rFonts w:ascii="Arial" w:hAnsi="Arial" w:cs="Arial"/>
          <w:sz w:val="24"/>
          <w:szCs w:val="24"/>
        </w:rPr>
        <w:t>-</w:t>
      </w:r>
      <w:r w:rsidRPr="00E075E0">
        <w:rPr>
          <w:rFonts w:ascii="Arial" w:hAnsi="Arial" w:cs="Arial"/>
          <w:sz w:val="24"/>
          <w:szCs w:val="24"/>
        </w:rPr>
        <w:t>технической базы;</w:t>
      </w:r>
    </w:p>
    <w:p w14:paraId="608DA495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проведением текущего ремонта зданий и сооружений;</w:t>
      </w:r>
    </w:p>
    <w:p w14:paraId="34EFDF31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lastRenderedPageBreak/>
        <w:t>проведением капитального ремонта зданий и сооружений, а также разработкой и экспертизой проектной документации на проведение капитального ремонта зданий и сооружений;</w:t>
      </w:r>
    </w:p>
    <w:p w14:paraId="71522653" w14:textId="77777777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реализацией мероприятий в сфере культуры и искусства, направленных на развитие учреждений;</w:t>
      </w:r>
    </w:p>
    <w:p w14:paraId="051D0CCC" w14:textId="20323A86" w:rsidR="00F35654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Порядок </w:t>
      </w:r>
      <w:r w:rsidR="00D477CD" w:rsidRPr="00E075E0">
        <w:rPr>
          <w:rFonts w:ascii="Arial" w:hAnsi="Arial" w:cs="Arial"/>
          <w:sz w:val="24"/>
          <w:szCs w:val="24"/>
        </w:rPr>
        <w:t>определения объема и условия предоставления</w:t>
      </w:r>
      <w:r w:rsidRPr="00E075E0">
        <w:rPr>
          <w:rFonts w:ascii="Arial" w:hAnsi="Arial" w:cs="Arial"/>
          <w:sz w:val="24"/>
          <w:szCs w:val="24"/>
        </w:rPr>
        <w:t xml:space="preserve"> субсидий устанавливается </w:t>
      </w:r>
      <w:r w:rsidR="00D477CD" w:rsidRPr="00E075E0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="00D477CD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D477CD" w:rsidRPr="00E075E0">
        <w:rPr>
          <w:rFonts w:ascii="Arial" w:hAnsi="Arial" w:cs="Arial"/>
          <w:sz w:val="24"/>
          <w:szCs w:val="24"/>
        </w:rPr>
        <w:t>».</w:t>
      </w:r>
    </w:p>
    <w:p w14:paraId="340FF499" w14:textId="08B8519D" w:rsidR="00FF578A" w:rsidRPr="00E075E0" w:rsidRDefault="00D477CD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4</w:t>
      </w:r>
      <w:r w:rsidRPr="00E075E0">
        <w:rPr>
          <w:rFonts w:ascii="Arial" w:hAnsi="Arial" w:cs="Arial"/>
          <w:sz w:val="24"/>
          <w:szCs w:val="24"/>
        </w:rPr>
        <w:t xml:space="preserve">. </w:t>
      </w:r>
      <w:r w:rsidR="00FF578A" w:rsidRPr="00E075E0">
        <w:rPr>
          <w:rFonts w:ascii="Arial" w:hAnsi="Arial" w:cs="Arial"/>
          <w:sz w:val="24"/>
          <w:szCs w:val="24"/>
        </w:rPr>
        <w:t xml:space="preserve">Утвердить верхний предел </w:t>
      </w:r>
      <w:r w:rsidR="00D36D91" w:rsidRPr="00E075E0">
        <w:rPr>
          <w:rFonts w:ascii="Arial" w:hAnsi="Arial" w:cs="Arial"/>
          <w:sz w:val="24"/>
          <w:szCs w:val="24"/>
        </w:rPr>
        <w:t>муниципального</w:t>
      </w:r>
      <w:r w:rsidR="00FF578A" w:rsidRPr="00E075E0">
        <w:rPr>
          <w:rFonts w:ascii="Arial" w:hAnsi="Arial" w:cs="Arial"/>
          <w:sz w:val="24"/>
          <w:szCs w:val="24"/>
        </w:rPr>
        <w:t xml:space="preserve"> долга </w:t>
      </w:r>
      <w:r w:rsidR="00D36D91" w:rsidRPr="00E075E0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D36D91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D36D91"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>:</w:t>
      </w:r>
    </w:p>
    <w:p w14:paraId="63276C05" w14:textId="2AD4239E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75E0">
        <w:rPr>
          <w:rFonts w:ascii="Arial" w:hAnsi="Arial" w:cs="Arial"/>
          <w:sz w:val="24"/>
          <w:szCs w:val="24"/>
        </w:rPr>
        <w:t>по состоянию на 1 января 202</w:t>
      </w:r>
      <w:r w:rsidR="00173D13" w:rsidRPr="00E075E0">
        <w:rPr>
          <w:rFonts w:ascii="Arial" w:hAnsi="Arial" w:cs="Arial"/>
          <w:sz w:val="24"/>
          <w:szCs w:val="24"/>
        </w:rPr>
        <w:t>7</w:t>
      </w:r>
      <w:r w:rsidR="00B370C1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 xml:space="preserve">года в размере </w:t>
      </w:r>
      <w:r w:rsidR="00173D13" w:rsidRPr="00E075E0">
        <w:rPr>
          <w:rFonts w:ascii="Arial" w:hAnsi="Arial" w:cs="Arial"/>
          <w:sz w:val="24"/>
          <w:szCs w:val="24"/>
        </w:rPr>
        <w:t>44,5</w:t>
      </w:r>
      <w:r w:rsidRPr="00E075E0">
        <w:rPr>
          <w:rFonts w:ascii="Arial" w:hAnsi="Arial" w:cs="Arial"/>
          <w:sz w:val="24"/>
          <w:szCs w:val="24"/>
        </w:rPr>
        <w:t xml:space="preserve"> тыс. рублей</w:t>
      </w:r>
      <w:r w:rsidR="00D34A10" w:rsidRPr="00E075E0">
        <w:rPr>
          <w:rFonts w:ascii="Arial" w:hAnsi="Arial" w:cs="Arial"/>
          <w:sz w:val="24"/>
          <w:szCs w:val="24"/>
        </w:rPr>
        <w:t>,</w:t>
      </w:r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 xml:space="preserve"> в том числе верхний предел долга по муниципальным гарантиям в сумме 0 тыс. руб.</w:t>
      </w:r>
      <w:r w:rsidRPr="00E075E0">
        <w:rPr>
          <w:rFonts w:ascii="Arial" w:hAnsi="Arial" w:cs="Arial"/>
          <w:sz w:val="24"/>
          <w:szCs w:val="24"/>
        </w:rPr>
        <w:t>;</w:t>
      </w:r>
      <w:proofErr w:type="gramEnd"/>
    </w:p>
    <w:p w14:paraId="7A67DEDE" w14:textId="58F5763B" w:rsidR="00FF578A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по состоянию на 1 января 202</w:t>
      </w:r>
      <w:r w:rsidR="00173D13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года в размере </w:t>
      </w:r>
      <w:r w:rsidR="00B25132" w:rsidRPr="00E075E0">
        <w:rPr>
          <w:rFonts w:ascii="Arial" w:hAnsi="Arial" w:cs="Arial"/>
          <w:sz w:val="24"/>
          <w:szCs w:val="24"/>
        </w:rPr>
        <w:t>87,6</w:t>
      </w:r>
      <w:r w:rsidRPr="00E075E0">
        <w:rPr>
          <w:rFonts w:ascii="Arial" w:hAnsi="Arial" w:cs="Arial"/>
          <w:sz w:val="24"/>
          <w:szCs w:val="24"/>
        </w:rPr>
        <w:t xml:space="preserve"> тыс. рублей</w:t>
      </w:r>
      <w:r w:rsidR="00D34A10" w:rsidRPr="00E075E0">
        <w:rPr>
          <w:rFonts w:ascii="Arial" w:hAnsi="Arial" w:cs="Arial"/>
          <w:sz w:val="24"/>
          <w:szCs w:val="24"/>
        </w:rPr>
        <w:t>,</w:t>
      </w:r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 xml:space="preserve"> в том числе верхний предел долга по муниципальным гарантиям в сумме 0 тыс. руб.</w:t>
      </w:r>
      <w:r w:rsidR="00D34A10" w:rsidRPr="00E075E0">
        <w:rPr>
          <w:rFonts w:ascii="Arial" w:hAnsi="Arial" w:cs="Arial"/>
          <w:sz w:val="24"/>
          <w:szCs w:val="24"/>
        </w:rPr>
        <w:t>;</w:t>
      </w:r>
    </w:p>
    <w:p w14:paraId="4F596DF3" w14:textId="7951F543" w:rsidR="00F35654" w:rsidRPr="00E075E0" w:rsidRDefault="00FF578A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по состоянию на 1 января 20</w:t>
      </w:r>
      <w:r w:rsidR="001201B1" w:rsidRPr="00E075E0">
        <w:rPr>
          <w:rFonts w:ascii="Arial" w:hAnsi="Arial" w:cs="Arial"/>
          <w:sz w:val="24"/>
          <w:szCs w:val="24"/>
        </w:rPr>
        <w:t>2</w:t>
      </w:r>
      <w:r w:rsidR="00B25132" w:rsidRPr="00E075E0">
        <w:rPr>
          <w:rFonts w:ascii="Arial" w:hAnsi="Arial" w:cs="Arial"/>
          <w:sz w:val="24"/>
          <w:szCs w:val="24"/>
        </w:rPr>
        <w:t>9</w:t>
      </w:r>
      <w:r w:rsidRPr="00E075E0">
        <w:rPr>
          <w:rFonts w:ascii="Arial" w:hAnsi="Arial" w:cs="Arial"/>
          <w:sz w:val="24"/>
          <w:szCs w:val="24"/>
        </w:rPr>
        <w:t xml:space="preserve"> года в </w:t>
      </w:r>
      <w:r w:rsidR="00B25132" w:rsidRPr="00E075E0">
        <w:rPr>
          <w:rFonts w:ascii="Arial" w:hAnsi="Arial" w:cs="Arial"/>
          <w:sz w:val="24"/>
          <w:szCs w:val="24"/>
        </w:rPr>
        <w:t>130,9</w:t>
      </w:r>
      <w:r w:rsidRPr="00E075E0">
        <w:rPr>
          <w:rFonts w:ascii="Arial" w:hAnsi="Arial" w:cs="Arial"/>
          <w:sz w:val="24"/>
          <w:szCs w:val="24"/>
        </w:rPr>
        <w:t xml:space="preserve"> тыс. рублей</w:t>
      </w:r>
      <w:r w:rsidR="00D34A10" w:rsidRPr="00E075E0">
        <w:rPr>
          <w:rFonts w:ascii="Arial" w:hAnsi="Arial" w:cs="Arial"/>
          <w:sz w:val="24"/>
          <w:szCs w:val="24"/>
        </w:rPr>
        <w:t>,</w:t>
      </w:r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 xml:space="preserve"> в том числе верхний предел долга по муниципальным гарантиям в сумме 0 </w:t>
      </w:r>
      <w:proofErr w:type="spellStart"/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>тыс</w:t>
      </w:r>
      <w:proofErr w:type="gramStart"/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>.р</w:t>
      </w:r>
      <w:proofErr w:type="gramEnd"/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>уб</w:t>
      </w:r>
      <w:proofErr w:type="spellEnd"/>
      <w:r w:rsidR="00D34A10" w:rsidRPr="00E075E0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E075E0">
        <w:rPr>
          <w:rFonts w:ascii="Arial" w:hAnsi="Arial" w:cs="Arial"/>
          <w:sz w:val="24"/>
          <w:szCs w:val="24"/>
        </w:rPr>
        <w:t>.</w:t>
      </w:r>
    </w:p>
    <w:p w14:paraId="46453668" w14:textId="2AD5ED4D" w:rsidR="00FF578A" w:rsidRPr="00E075E0" w:rsidRDefault="00D36D91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5</w:t>
      </w:r>
      <w:r w:rsidRPr="00E075E0">
        <w:rPr>
          <w:rFonts w:ascii="Arial" w:hAnsi="Arial" w:cs="Arial"/>
          <w:sz w:val="24"/>
          <w:szCs w:val="24"/>
        </w:rPr>
        <w:t>. У</w:t>
      </w:r>
      <w:r w:rsidR="00FF578A" w:rsidRPr="00E075E0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</w:t>
      </w:r>
      <w:r w:rsidRPr="00E075E0"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</w:t>
      </w:r>
      <w:r w:rsidR="00FF578A" w:rsidRPr="00E075E0">
        <w:rPr>
          <w:rFonts w:ascii="Arial" w:hAnsi="Arial" w:cs="Arial"/>
          <w:sz w:val="24"/>
          <w:szCs w:val="24"/>
        </w:rPr>
        <w:t xml:space="preserve">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="00FF578A"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="009B1EBE" w:rsidRPr="00E075E0">
        <w:rPr>
          <w:rFonts w:ascii="Arial" w:hAnsi="Arial" w:cs="Arial"/>
          <w:sz w:val="24"/>
          <w:szCs w:val="24"/>
        </w:rPr>
        <w:t xml:space="preserve"> и 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="00FF578A" w:rsidRPr="00E075E0">
        <w:rPr>
          <w:rFonts w:ascii="Arial" w:hAnsi="Arial" w:cs="Arial"/>
          <w:sz w:val="24"/>
          <w:szCs w:val="24"/>
        </w:rPr>
        <w:t xml:space="preserve"> годов согласно </w:t>
      </w:r>
      <w:hyperlink r:id="rId19" w:history="1">
        <w:r w:rsidR="00FF578A"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приложениям </w:t>
        </w:r>
      </w:hyperlink>
      <w:r w:rsidR="00A653A4"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9</w:t>
      </w:r>
      <w:r w:rsidR="00FF578A" w:rsidRPr="00E075E0">
        <w:rPr>
          <w:rFonts w:ascii="Arial" w:hAnsi="Arial" w:cs="Arial"/>
          <w:sz w:val="24"/>
          <w:szCs w:val="24"/>
        </w:rPr>
        <w:t xml:space="preserve">, </w:t>
      </w:r>
      <w:r w:rsidRPr="00E075E0">
        <w:rPr>
          <w:rFonts w:ascii="Arial" w:hAnsi="Arial" w:cs="Arial"/>
          <w:sz w:val="24"/>
          <w:szCs w:val="24"/>
        </w:rPr>
        <w:t>1</w:t>
      </w:r>
      <w:r w:rsidR="00A653A4" w:rsidRPr="00E075E0">
        <w:rPr>
          <w:rFonts w:ascii="Arial" w:hAnsi="Arial" w:cs="Arial"/>
          <w:sz w:val="24"/>
          <w:szCs w:val="24"/>
        </w:rPr>
        <w:t>0</w:t>
      </w:r>
      <w:r w:rsidR="00FF578A" w:rsidRPr="00E075E0">
        <w:rPr>
          <w:rFonts w:ascii="Arial" w:hAnsi="Arial" w:cs="Arial"/>
          <w:sz w:val="24"/>
          <w:szCs w:val="24"/>
        </w:rPr>
        <w:t xml:space="preserve"> к настоящему </w:t>
      </w:r>
      <w:r w:rsidRPr="00E075E0">
        <w:rPr>
          <w:rFonts w:ascii="Arial" w:hAnsi="Arial" w:cs="Arial"/>
          <w:sz w:val="24"/>
          <w:szCs w:val="24"/>
        </w:rPr>
        <w:t>Решению</w:t>
      </w:r>
      <w:r w:rsidR="00FF578A" w:rsidRPr="00E075E0">
        <w:rPr>
          <w:rFonts w:ascii="Arial" w:hAnsi="Arial" w:cs="Arial"/>
          <w:sz w:val="24"/>
          <w:szCs w:val="24"/>
        </w:rPr>
        <w:t>.</w:t>
      </w:r>
    </w:p>
    <w:p w14:paraId="684510C4" w14:textId="4D777872" w:rsidR="00600219" w:rsidRPr="00E075E0" w:rsidRDefault="00600219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>.</w:t>
      </w:r>
      <w:r w:rsidR="00A653A4" w:rsidRPr="00E075E0">
        <w:rPr>
          <w:rFonts w:ascii="Arial" w:hAnsi="Arial" w:cs="Arial"/>
          <w:sz w:val="24"/>
          <w:szCs w:val="24"/>
        </w:rPr>
        <w:t xml:space="preserve"> </w:t>
      </w:r>
      <w:r w:rsidRPr="00E075E0">
        <w:rPr>
          <w:rFonts w:ascii="Arial" w:hAnsi="Arial" w:cs="Arial"/>
          <w:sz w:val="24"/>
          <w:szCs w:val="24"/>
        </w:rPr>
        <w:t>Утвердить объем межбюджетных трансфертов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и 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 согласно </w:t>
      </w:r>
      <w:hyperlink r:id="rId20" w:history="1">
        <w:r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</w:t>
        </w:r>
      </w:hyperlink>
      <w:r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 xml:space="preserve"> 1</w:t>
      </w:r>
      <w:r w:rsidR="00A653A4" w:rsidRPr="00E075E0">
        <w:rPr>
          <w:rStyle w:val="a3"/>
          <w:rFonts w:ascii="Arial" w:hAnsi="Arial" w:cs="Arial"/>
          <w:color w:val="auto"/>
          <w:sz w:val="24"/>
          <w:szCs w:val="24"/>
          <w:u w:val="none"/>
        </w:rPr>
        <w:t>1</w:t>
      </w:r>
      <w:r w:rsidRPr="00E075E0">
        <w:rPr>
          <w:rFonts w:ascii="Arial" w:hAnsi="Arial" w:cs="Arial"/>
          <w:sz w:val="24"/>
          <w:szCs w:val="24"/>
        </w:rPr>
        <w:t xml:space="preserve"> к настоящему Решению.</w:t>
      </w:r>
    </w:p>
    <w:p w14:paraId="3CA11901" w14:textId="4BCBE80F" w:rsidR="00D36D91" w:rsidRPr="00E075E0" w:rsidRDefault="00D36D91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>1</w:t>
      </w:r>
      <w:r w:rsidR="00B370C1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. Утвердить </w:t>
      </w:r>
      <w:hyperlink r:id="rId21" w:history="1">
        <w:r w:rsidRPr="00E075E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программу</w:t>
        </w:r>
      </w:hyperlink>
      <w:r w:rsidRPr="00E075E0">
        <w:rPr>
          <w:rFonts w:ascii="Arial" w:hAnsi="Arial" w:cs="Arial"/>
          <w:sz w:val="24"/>
          <w:szCs w:val="24"/>
        </w:rPr>
        <w:t xml:space="preserve"> муниципальных внутренних заимствований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 xml:space="preserve"> и 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 согласно приложению 1</w:t>
      </w:r>
      <w:r w:rsidR="00A653A4" w:rsidRPr="00E075E0">
        <w:rPr>
          <w:rFonts w:ascii="Arial" w:hAnsi="Arial" w:cs="Arial"/>
          <w:sz w:val="24"/>
          <w:szCs w:val="24"/>
        </w:rPr>
        <w:t>2</w:t>
      </w:r>
      <w:r w:rsidRPr="00E075E0">
        <w:rPr>
          <w:rFonts w:ascii="Arial" w:hAnsi="Arial" w:cs="Arial"/>
          <w:sz w:val="24"/>
          <w:szCs w:val="24"/>
        </w:rPr>
        <w:t xml:space="preserve"> к настоящему Решению.</w:t>
      </w:r>
    </w:p>
    <w:p w14:paraId="0B490120" w14:textId="1820E4DB" w:rsidR="00CE3CB5" w:rsidRPr="00E075E0" w:rsidRDefault="00CE3CB5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                1</w:t>
      </w:r>
      <w:r w:rsidR="00B370C1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E075E0">
        <w:rPr>
          <w:rFonts w:ascii="Arial" w:hAnsi="Arial" w:cs="Arial"/>
          <w:sz w:val="24"/>
          <w:szCs w:val="24"/>
        </w:rPr>
        <w:t>Нормативные и иные правовые акты органов местного самоуправления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», влекущие дополнительные расходы за счет средств бюджета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>-202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и (или) при сокращении бюджетных ассигнований по отдельным статьям расходов</w:t>
      </w:r>
      <w:proofErr w:type="gramEnd"/>
      <w:r w:rsidRPr="00E075E0">
        <w:rPr>
          <w:rFonts w:ascii="Arial" w:hAnsi="Arial" w:cs="Arial"/>
          <w:sz w:val="24"/>
          <w:szCs w:val="24"/>
        </w:rPr>
        <w:t xml:space="preserve"> бюджета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>-202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годов, а также после внесения соответствующих изменений в настоящее Решение.</w:t>
      </w:r>
    </w:p>
    <w:p w14:paraId="0ABCE03A" w14:textId="454EBADA" w:rsidR="00CE3CB5" w:rsidRPr="00E075E0" w:rsidRDefault="00CE3CB5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  В случае если реализация правового акта частично (не в полной мере) обеспечена источниками финансирования в бюджете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», такой правовой акт реализуется и применяется в пределах средств, предусмотренных на эти цели в бюджете муниципального образования «</w:t>
      </w:r>
      <w:proofErr w:type="spellStart"/>
      <w:r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Pr="00E075E0">
        <w:rPr>
          <w:rFonts w:ascii="Arial" w:hAnsi="Arial" w:cs="Arial"/>
          <w:sz w:val="24"/>
          <w:szCs w:val="24"/>
        </w:rPr>
        <w:t>» на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25132" w:rsidRPr="00E075E0">
        <w:rPr>
          <w:rFonts w:ascii="Arial" w:hAnsi="Arial" w:cs="Arial"/>
          <w:sz w:val="24"/>
          <w:szCs w:val="24"/>
        </w:rPr>
        <w:t>7</w:t>
      </w:r>
      <w:r w:rsidRPr="00E075E0">
        <w:rPr>
          <w:rFonts w:ascii="Arial" w:hAnsi="Arial" w:cs="Arial"/>
          <w:sz w:val="24"/>
          <w:szCs w:val="24"/>
        </w:rPr>
        <w:t>-202</w:t>
      </w:r>
      <w:r w:rsidR="00B25132" w:rsidRPr="00E075E0">
        <w:rPr>
          <w:rFonts w:ascii="Arial" w:hAnsi="Arial" w:cs="Arial"/>
          <w:sz w:val="24"/>
          <w:szCs w:val="24"/>
        </w:rPr>
        <w:t>8</w:t>
      </w:r>
      <w:r w:rsidRPr="00E075E0">
        <w:rPr>
          <w:rFonts w:ascii="Arial" w:hAnsi="Arial" w:cs="Arial"/>
          <w:sz w:val="24"/>
          <w:szCs w:val="24"/>
        </w:rPr>
        <w:t xml:space="preserve"> годов.</w:t>
      </w:r>
    </w:p>
    <w:p w14:paraId="0AF2BC02" w14:textId="143C38BB" w:rsidR="00CE3CB5" w:rsidRPr="00E075E0" w:rsidRDefault="00CE3CB5" w:rsidP="00E07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5E0">
        <w:rPr>
          <w:rFonts w:ascii="Arial" w:hAnsi="Arial" w:cs="Arial"/>
          <w:sz w:val="24"/>
          <w:szCs w:val="24"/>
        </w:rPr>
        <w:t xml:space="preserve">   </w:t>
      </w:r>
      <w:r w:rsidR="009B1EBE" w:rsidRPr="00E075E0">
        <w:rPr>
          <w:rFonts w:ascii="Arial" w:hAnsi="Arial" w:cs="Arial"/>
          <w:sz w:val="24"/>
          <w:szCs w:val="24"/>
        </w:rPr>
        <w:t>1</w:t>
      </w:r>
      <w:r w:rsidR="00376671" w:rsidRPr="00E075E0">
        <w:rPr>
          <w:rFonts w:ascii="Arial" w:hAnsi="Arial" w:cs="Arial"/>
          <w:sz w:val="24"/>
          <w:szCs w:val="24"/>
        </w:rPr>
        <w:t>9</w:t>
      </w:r>
      <w:r w:rsidRPr="00E075E0">
        <w:rPr>
          <w:rFonts w:ascii="Arial" w:hAnsi="Arial" w:cs="Arial"/>
          <w:sz w:val="24"/>
          <w:szCs w:val="24"/>
        </w:rPr>
        <w:t>. Настоящее решение вступает в сил</w:t>
      </w:r>
      <w:r w:rsidR="00B25132" w:rsidRPr="00E075E0">
        <w:rPr>
          <w:rFonts w:ascii="Arial" w:hAnsi="Arial" w:cs="Arial"/>
          <w:sz w:val="24"/>
          <w:szCs w:val="24"/>
        </w:rPr>
        <w:t>у</w:t>
      </w:r>
      <w:r w:rsidR="00B62CDE" w:rsidRPr="00E075E0">
        <w:rPr>
          <w:rFonts w:ascii="Arial" w:hAnsi="Arial" w:cs="Arial"/>
          <w:sz w:val="24"/>
          <w:szCs w:val="24"/>
        </w:rPr>
        <w:t xml:space="preserve"> после дня его официального опубликования, но не ранее</w:t>
      </w:r>
      <w:r w:rsidRPr="00E075E0">
        <w:rPr>
          <w:rFonts w:ascii="Arial" w:hAnsi="Arial" w:cs="Arial"/>
          <w:sz w:val="24"/>
          <w:szCs w:val="24"/>
        </w:rPr>
        <w:t xml:space="preserve"> 1 января 202</w:t>
      </w:r>
      <w:r w:rsidR="00B25132" w:rsidRPr="00E075E0">
        <w:rPr>
          <w:rFonts w:ascii="Arial" w:hAnsi="Arial" w:cs="Arial"/>
          <w:sz w:val="24"/>
          <w:szCs w:val="24"/>
        </w:rPr>
        <w:t>6</w:t>
      </w:r>
      <w:r w:rsidRPr="00E075E0">
        <w:rPr>
          <w:rFonts w:ascii="Arial" w:hAnsi="Arial" w:cs="Arial"/>
          <w:sz w:val="24"/>
          <w:szCs w:val="24"/>
        </w:rPr>
        <w:t xml:space="preserve"> года.</w:t>
      </w:r>
    </w:p>
    <w:p w14:paraId="1D234F47" w14:textId="77777777" w:rsidR="00CE3CB5" w:rsidRDefault="00CE3CB5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47BF141" w14:textId="77777777" w:rsidR="00E075E0" w:rsidRPr="00E075E0" w:rsidRDefault="00E075E0" w:rsidP="00E075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0C9E9C6" w14:textId="77777777" w:rsidR="00E075E0" w:rsidRDefault="00E075E0" w:rsidP="00E075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Д</w:t>
      </w:r>
      <w:r w:rsidR="00CE3CB5" w:rsidRPr="00E075E0">
        <w:rPr>
          <w:rFonts w:ascii="Arial" w:hAnsi="Arial" w:cs="Arial"/>
          <w:sz w:val="24"/>
          <w:szCs w:val="24"/>
        </w:rPr>
        <w:t>умы</w:t>
      </w:r>
      <w:r>
        <w:rPr>
          <w:rFonts w:ascii="Arial" w:hAnsi="Arial" w:cs="Arial"/>
          <w:sz w:val="24"/>
          <w:szCs w:val="24"/>
        </w:rPr>
        <w:t>,</w:t>
      </w:r>
    </w:p>
    <w:p w14:paraId="4DE0BB38" w14:textId="45053250" w:rsidR="00CE3CB5" w:rsidRPr="00E075E0" w:rsidRDefault="00E075E0" w:rsidP="00E075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CE3CB5" w:rsidRPr="00E075E0">
        <w:rPr>
          <w:rFonts w:ascii="Arial" w:hAnsi="Arial" w:cs="Arial"/>
          <w:sz w:val="24"/>
          <w:szCs w:val="24"/>
        </w:rPr>
        <w:t xml:space="preserve"> 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="00CE3CB5" w:rsidRPr="00E075E0">
        <w:rPr>
          <w:rFonts w:ascii="Arial" w:hAnsi="Arial" w:cs="Arial"/>
          <w:sz w:val="24"/>
          <w:szCs w:val="24"/>
        </w:rPr>
        <w:t>образования «</w:t>
      </w:r>
      <w:proofErr w:type="spellStart"/>
      <w:r w:rsidR="00CE3CB5" w:rsidRPr="00E075E0">
        <w:rPr>
          <w:rFonts w:ascii="Arial" w:hAnsi="Arial" w:cs="Arial"/>
          <w:sz w:val="24"/>
          <w:szCs w:val="24"/>
        </w:rPr>
        <w:t>Бахтай</w:t>
      </w:r>
      <w:proofErr w:type="spellEnd"/>
      <w:r w:rsidR="00CE3CB5" w:rsidRPr="00E075E0">
        <w:rPr>
          <w:rFonts w:ascii="Arial" w:hAnsi="Arial" w:cs="Arial"/>
          <w:sz w:val="24"/>
          <w:szCs w:val="24"/>
        </w:rPr>
        <w:t>»</w:t>
      </w:r>
      <w:r w:rsidR="00493482" w:rsidRPr="00E075E0">
        <w:rPr>
          <w:rFonts w:ascii="Arial" w:hAnsi="Arial" w:cs="Arial"/>
          <w:sz w:val="24"/>
          <w:szCs w:val="24"/>
        </w:rPr>
        <w:t xml:space="preserve">  </w:t>
      </w:r>
      <w:r w:rsidR="00CE3CB5" w:rsidRPr="00E075E0">
        <w:rPr>
          <w:rFonts w:ascii="Arial" w:hAnsi="Arial" w:cs="Arial"/>
          <w:sz w:val="24"/>
          <w:szCs w:val="24"/>
        </w:rPr>
        <w:t xml:space="preserve">                                       </w:t>
      </w:r>
      <w:r w:rsidR="001201B1" w:rsidRPr="00E075E0">
        <w:rPr>
          <w:rFonts w:ascii="Arial" w:hAnsi="Arial" w:cs="Arial"/>
          <w:sz w:val="24"/>
          <w:szCs w:val="24"/>
        </w:rPr>
        <w:t xml:space="preserve">       </w:t>
      </w:r>
      <w:r w:rsidR="00CE3CB5" w:rsidRPr="00E075E0">
        <w:rPr>
          <w:rFonts w:ascii="Arial" w:hAnsi="Arial" w:cs="Arial"/>
          <w:sz w:val="24"/>
          <w:szCs w:val="24"/>
        </w:rPr>
        <w:t xml:space="preserve">                        </w:t>
      </w:r>
      <w:r w:rsidR="001201B1" w:rsidRPr="00E075E0">
        <w:rPr>
          <w:rFonts w:ascii="Arial" w:hAnsi="Arial" w:cs="Arial"/>
          <w:sz w:val="24"/>
          <w:szCs w:val="24"/>
        </w:rPr>
        <w:t xml:space="preserve">А.А. </w:t>
      </w:r>
      <w:proofErr w:type="spellStart"/>
      <w:r w:rsidR="001201B1" w:rsidRPr="00E075E0">
        <w:rPr>
          <w:rFonts w:ascii="Arial" w:hAnsi="Arial" w:cs="Arial"/>
          <w:sz w:val="24"/>
          <w:szCs w:val="24"/>
        </w:rPr>
        <w:t>Халтаев</w:t>
      </w:r>
      <w:proofErr w:type="spellEnd"/>
    </w:p>
    <w:sectPr w:rsidR="00CE3CB5" w:rsidRPr="00E075E0" w:rsidSect="006C0C59">
      <w:headerReference w:type="default" r:id="rId22"/>
      <w:pgSz w:w="11906" w:h="16838"/>
      <w:pgMar w:top="1134" w:right="850" w:bottom="993" w:left="1701" w:header="51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80F32" w14:textId="77777777" w:rsidR="005609E9" w:rsidRDefault="005609E9" w:rsidP="00674038">
      <w:pPr>
        <w:spacing w:after="0" w:line="240" w:lineRule="auto"/>
      </w:pPr>
      <w:r>
        <w:separator/>
      </w:r>
    </w:p>
  </w:endnote>
  <w:endnote w:type="continuationSeparator" w:id="0">
    <w:p w14:paraId="005ABE2B" w14:textId="77777777" w:rsidR="005609E9" w:rsidRDefault="005609E9" w:rsidP="0067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D0F01" w14:textId="77777777" w:rsidR="005609E9" w:rsidRDefault="005609E9" w:rsidP="00674038">
      <w:pPr>
        <w:spacing w:after="0" w:line="240" w:lineRule="auto"/>
      </w:pPr>
      <w:r>
        <w:separator/>
      </w:r>
    </w:p>
  </w:footnote>
  <w:footnote w:type="continuationSeparator" w:id="0">
    <w:p w14:paraId="5AD4EB52" w14:textId="77777777" w:rsidR="005609E9" w:rsidRDefault="005609E9" w:rsidP="0067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8516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4A2ACB7" w14:textId="01E1877C" w:rsidR="00674038" w:rsidRPr="00674038" w:rsidRDefault="00674038">
        <w:pPr>
          <w:pStyle w:val="af"/>
          <w:jc w:val="center"/>
          <w:rPr>
            <w:rFonts w:ascii="Times New Roman" w:hAnsi="Times New Roman" w:cs="Times New Roman"/>
            <w:sz w:val="28"/>
          </w:rPr>
        </w:pPr>
        <w:r w:rsidRPr="00674038">
          <w:rPr>
            <w:rFonts w:ascii="Times New Roman" w:hAnsi="Times New Roman" w:cs="Times New Roman"/>
            <w:sz w:val="28"/>
          </w:rPr>
          <w:fldChar w:fldCharType="begin"/>
        </w:r>
        <w:r w:rsidRPr="00674038">
          <w:rPr>
            <w:rFonts w:ascii="Times New Roman" w:hAnsi="Times New Roman" w:cs="Times New Roman"/>
            <w:sz w:val="28"/>
          </w:rPr>
          <w:instrText>PAGE   \* MERGEFORMAT</w:instrText>
        </w:r>
        <w:r w:rsidRPr="00674038">
          <w:rPr>
            <w:rFonts w:ascii="Times New Roman" w:hAnsi="Times New Roman" w:cs="Times New Roman"/>
            <w:sz w:val="28"/>
          </w:rPr>
          <w:fldChar w:fldCharType="separate"/>
        </w:r>
        <w:r w:rsidR="008027CC">
          <w:rPr>
            <w:rFonts w:ascii="Times New Roman" w:hAnsi="Times New Roman" w:cs="Times New Roman"/>
            <w:noProof/>
            <w:sz w:val="28"/>
          </w:rPr>
          <w:t>4</w:t>
        </w:r>
        <w:r w:rsidRPr="0067403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4FC8C757" w14:textId="77777777" w:rsidR="00674038" w:rsidRDefault="0067403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309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61B4AA3"/>
    <w:multiLevelType w:val="hybridMultilevel"/>
    <w:tmpl w:val="FFFC00BC"/>
    <w:lvl w:ilvl="0" w:tplc="CBC27D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395ED5"/>
    <w:multiLevelType w:val="hybridMultilevel"/>
    <w:tmpl w:val="92684266"/>
    <w:lvl w:ilvl="0" w:tplc="D20212F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78A"/>
    <w:rsid w:val="00011C05"/>
    <w:rsid w:val="0001208D"/>
    <w:rsid w:val="000228BF"/>
    <w:rsid w:val="000500E6"/>
    <w:rsid w:val="00051D34"/>
    <w:rsid w:val="00056685"/>
    <w:rsid w:val="0006625A"/>
    <w:rsid w:val="0007118D"/>
    <w:rsid w:val="00076C51"/>
    <w:rsid w:val="0009101E"/>
    <w:rsid w:val="00091F3E"/>
    <w:rsid w:val="000A78E6"/>
    <w:rsid w:val="000B0E9C"/>
    <w:rsid w:val="000C1637"/>
    <w:rsid w:val="000F5967"/>
    <w:rsid w:val="00107ACE"/>
    <w:rsid w:val="001201B1"/>
    <w:rsid w:val="00134A72"/>
    <w:rsid w:val="00166DBA"/>
    <w:rsid w:val="00173D13"/>
    <w:rsid w:val="001810D1"/>
    <w:rsid w:val="001A4090"/>
    <w:rsid w:val="001A67A6"/>
    <w:rsid w:val="001B5D59"/>
    <w:rsid w:val="001D2463"/>
    <w:rsid w:val="001F0C40"/>
    <w:rsid w:val="001F596E"/>
    <w:rsid w:val="00206B60"/>
    <w:rsid w:val="0021154F"/>
    <w:rsid w:val="0025257A"/>
    <w:rsid w:val="0025582E"/>
    <w:rsid w:val="0027257D"/>
    <w:rsid w:val="002B272F"/>
    <w:rsid w:val="002B7D25"/>
    <w:rsid w:val="002D4F8A"/>
    <w:rsid w:val="002D59C8"/>
    <w:rsid w:val="00320F60"/>
    <w:rsid w:val="00335C82"/>
    <w:rsid w:val="003371E2"/>
    <w:rsid w:val="003464AA"/>
    <w:rsid w:val="00376671"/>
    <w:rsid w:val="003A5773"/>
    <w:rsid w:val="003B406E"/>
    <w:rsid w:val="003C0BF3"/>
    <w:rsid w:val="003C7365"/>
    <w:rsid w:val="003F2A3C"/>
    <w:rsid w:val="003F40E4"/>
    <w:rsid w:val="003F79F1"/>
    <w:rsid w:val="004062DC"/>
    <w:rsid w:val="00426846"/>
    <w:rsid w:val="00443624"/>
    <w:rsid w:val="00454D36"/>
    <w:rsid w:val="00482C5F"/>
    <w:rsid w:val="00484993"/>
    <w:rsid w:val="0048649A"/>
    <w:rsid w:val="00493482"/>
    <w:rsid w:val="004A51D9"/>
    <w:rsid w:val="004B087E"/>
    <w:rsid w:val="004B60FF"/>
    <w:rsid w:val="004B71B6"/>
    <w:rsid w:val="004C0A6D"/>
    <w:rsid w:val="004C2A25"/>
    <w:rsid w:val="004D5EB6"/>
    <w:rsid w:val="004E092F"/>
    <w:rsid w:val="004E47E0"/>
    <w:rsid w:val="0052623F"/>
    <w:rsid w:val="0055221C"/>
    <w:rsid w:val="005527DE"/>
    <w:rsid w:val="005540C9"/>
    <w:rsid w:val="005550F6"/>
    <w:rsid w:val="005609E9"/>
    <w:rsid w:val="00582179"/>
    <w:rsid w:val="00582F16"/>
    <w:rsid w:val="00595473"/>
    <w:rsid w:val="005A180E"/>
    <w:rsid w:val="005B0E2B"/>
    <w:rsid w:val="005F049C"/>
    <w:rsid w:val="00600219"/>
    <w:rsid w:val="006036FB"/>
    <w:rsid w:val="006177F4"/>
    <w:rsid w:val="00617BB5"/>
    <w:rsid w:val="006247AA"/>
    <w:rsid w:val="00670FEB"/>
    <w:rsid w:val="00674038"/>
    <w:rsid w:val="0067427A"/>
    <w:rsid w:val="006769FE"/>
    <w:rsid w:val="00686883"/>
    <w:rsid w:val="006916F7"/>
    <w:rsid w:val="006968F4"/>
    <w:rsid w:val="006A7FD1"/>
    <w:rsid w:val="006B6FBA"/>
    <w:rsid w:val="006C0C59"/>
    <w:rsid w:val="006C7F47"/>
    <w:rsid w:val="006E52BF"/>
    <w:rsid w:val="006E7C25"/>
    <w:rsid w:val="007019BE"/>
    <w:rsid w:val="007161D3"/>
    <w:rsid w:val="007224E0"/>
    <w:rsid w:val="00724497"/>
    <w:rsid w:val="00735D00"/>
    <w:rsid w:val="00743A5F"/>
    <w:rsid w:val="00764944"/>
    <w:rsid w:val="007A4CCD"/>
    <w:rsid w:val="007C21B7"/>
    <w:rsid w:val="007F098B"/>
    <w:rsid w:val="008027CC"/>
    <w:rsid w:val="00807808"/>
    <w:rsid w:val="0083479D"/>
    <w:rsid w:val="00847D5A"/>
    <w:rsid w:val="0086047E"/>
    <w:rsid w:val="00881512"/>
    <w:rsid w:val="0089459A"/>
    <w:rsid w:val="008956DC"/>
    <w:rsid w:val="00897A45"/>
    <w:rsid w:val="008F36C1"/>
    <w:rsid w:val="00906D84"/>
    <w:rsid w:val="00907F85"/>
    <w:rsid w:val="0091063B"/>
    <w:rsid w:val="009253E6"/>
    <w:rsid w:val="00933ADD"/>
    <w:rsid w:val="00936A8C"/>
    <w:rsid w:val="00957F62"/>
    <w:rsid w:val="009728BE"/>
    <w:rsid w:val="00983E77"/>
    <w:rsid w:val="009B1EBE"/>
    <w:rsid w:val="009B2E82"/>
    <w:rsid w:val="009D3307"/>
    <w:rsid w:val="009D540A"/>
    <w:rsid w:val="009E5767"/>
    <w:rsid w:val="00A01430"/>
    <w:rsid w:val="00A516DA"/>
    <w:rsid w:val="00A653A4"/>
    <w:rsid w:val="00A65F8B"/>
    <w:rsid w:val="00A75595"/>
    <w:rsid w:val="00A86FBC"/>
    <w:rsid w:val="00AA3D20"/>
    <w:rsid w:val="00AD42AA"/>
    <w:rsid w:val="00AD76B7"/>
    <w:rsid w:val="00B11260"/>
    <w:rsid w:val="00B11CA6"/>
    <w:rsid w:val="00B25132"/>
    <w:rsid w:val="00B370C1"/>
    <w:rsid w:val="00B40FCF"/>
    <w:rsid w:val="00B42315"/>
    <w:rsid w:val="00B54006"/>
    <w:rsid w:val="00B62CDE"/>
    <w:rsid w:val="00B6331D"/>
    <w:rsid w:val="00B6727A"/>
    <w:rsid w:val="00B87511"/>
    <w:rsid w:val="00C3788D"/>
    <w:rsid w:val="00CA2503"/>
    <w:rsid w:val="00CB02D3"/>
    <w:rsid w:val="00CB7DE1"/>
    <w:rsid w:val="00CD20C1"/>
    <w:rsid w:val="00CE3CB5"/>
    <w:rsid w:val="00D0759A"/>
    <w:rsid w:val="00D10BD9"/>
    <w:rsid w:val="00D17BB5"/>
    <w:rsid w:val="00D2358A"/>
    <w:rsid w:val="00D34A10"/>
    <w:rsid w:val="00D34AED"/>
    <w:rsid w:val="00D36D91"/>
    <w:rsid w:val="00D477CD"/>
    <w:rsid w:val="00D80710"/>
    <w:rsid w:val="00DA6544"/>
    <w:rsid w:val="00DA664A"/>
    <w:rsid w:val="00DB5D7C"/>
    <w:rsid w:val="00DC4DC0"/>
    <w:rsid w:val="00DC57AC"/>
    <w:rsid w:val="00DE0246"/>
    <w:rsid w:val="00DF57C2"/>
    <w:rsid w:val="00E075E0"/>
    <w:rsid w:val="00E12224"/>
    <w:rsid w:val="00E16DC7"/>
    <w:rsid w:val="00E278D4"/>
    <w:rsid w:val="00E32B62"/>
    <w:rsid w:val="00E412C4"/>
    <w:rsid w:val="00E46CEC"/>
    <w:rsid w:val="00E503A2"/>
    <w:rsid w:val="00E94C57"/>
    <w:rsid w:val="00EA5D04"/>
    <w:rsid w:val="00EC5ED6"/>
    <w:rsid w:val="00EC6D89"/>
    <w:rsid w:val="00EF0B93"/>
    <w:rsid w:val="00F26793"/>
    <w:rsid w:val="00F35654"/>
    <w:rsid w:val="00F363E6"/>
    <w:rsid w:val="00F710CD"/>
    <w:rsid w:val="00F72AEA"/>
    <w:rsid w:val="00F739EC"/>
    <w:rsid w:val="00F844E5"/>
    <w:rsid w:val="00FA0EE2"/>
    <w:rsid w:val="00FD69F4"/>
    <w:rsid w:val="00FF2429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4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4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78A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2623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623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623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623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623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26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623F"/>
    <w:rPr>
      <w:rFonts w:ascii="Segoe UI" w:hAnsi="Segoe UI" w:cs="Segoe UI"/>
      <w:sz w:val="18"/>
      <w:szCs w:val="18"/>
    </w:rPr>
  </w:style>
  <w:style w:type="paragraph" w:customStyle="1" w:styleId="ab">
    <w:name w:val="Закон"/>
    <w:basedOn w:val="1"/>
    <w:next w:val="a"/>
    <w:link w:val="ac"/>
    <w:qFormat/>
    <w:rsid w:val="00764944"/>
    <w:pPr>
      <w:spacing w:line="240" w:lineRule="auto"/>
      <w:ind w:firstLine="426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d">
    <w:name w:val="приложение"/>
    <w:basedOn w:val="10"/>
    <w:uiPriority w:val="1"/>
    <w:qFormat/>
    <w:rsid w:val="00076C51"/>
    <w:rPr>
      <w:rFonts w:ascii="Times New Roman" w:eastAsiaTheme="majorEastAsia" w:hAnsi="Times New Roman" w:cs="Times New Roman"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64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Закон Знак"/>
    <w:basedOn w:val="10"/>
    <w:link w:val="ab"/>
    <w:rsid w:val="00764944"/>
    <w:rPr>
      <w:rFonts w:ascii="Times New Roman" w:eastAsiaTheme="majorEastAsia" w:hAnsi="Times New Roman" w:cs="Times New Roman"/>
      <w:b/>
      <w:bCs/>
      <w:color w:val="2E74B5" w:themeColor="accent1" w:themeShade="BF"/>
      <w:sz w:val="28"/>
      <w:szCs w:val="28"/>
    </w:rPr>
  </w:style>
  <w:style w:type="paragraph" w:styleId="ae">
    <w:name w:val="List Paragraph"/>
    <w:basedOn w:val="a"/>
    <w:uiPriority w:val="34"/>
    <w:qFormat/>
    <w:rsid w:val="00AD42A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74038"/>
  </w:style>
  <w:style w:type="paragraph" w:styleId="af1">
    <w:name w:val="footer"/>
    <w:basedOn w:val="a"/>
    <w:link w:val="af2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74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4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78A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2623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623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623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623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623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26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623F"/>
    <w:rPr>
      <w:rFonts w:ascii="Segoe UI" w:hAnsi="Segoe UI" w:cs="Segoe UI"/>
      <w:sz w:val="18"/>
      <w:szCs w:val="18"/>
    </w:rPr>
  </w:style>
  <w:style w:type="paragraph" w:customStyle="1" w:styleId="ab">
    <w:name w:val="Закон"/>
    <w:basedOn w:val="1"/>
    <w:next w:val="a"/>
    <w:link w:val="ac"/>
    <w:qFormat/>
    <w:rsid w:val="00764944"/>
    <w:pPr>
      <w:spacing w:line="240" w:lineRule="auto"/>
      <w:ind w:firstLine="426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d">
    <w:name w:val="приложение"/>
    <w:basedOn w:val="10"/>
    <w:uiPriority w:val="1"/>
    <w:qFormat/>
    <w:rsid w:val="00076C51"/>
    <w:rPr>
      <w:rFonts w:ascii="Times New Roman" w:eastAsiaTheme="majorEastAsia" w:hAnsi="Times New Roman" w:cs="Times New Roman"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64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Закон Знак"/>
    <w:basedOn w:val="10"/>
    <w:link w:val="ab"/>
    <w:rsid w:val="00764944"/>
    <w:rPr>
      <w:rFonts w:ascii="Times New Roman" w:eastAsiaTheme="majorEastAsia" w:hAnsi="Times New Roman" w:cs="Times New Roman"/>
      <w:b/>
      <w:bCs/>
      <w:color w:val="2E74B5" w:themeColor="accent1" w:themeShade="BF"/>
      <w:sz w:val="28"/>
      <w:szCs w:val="28"/>
    </w:rPr>
  </w:style>
  <w:style w:type="paragraph" w:styleId="ae">
    <w:name w:val="List Paragraph"/>
    <w:basedOn w:val="a"/>
    <w:uiPriority w:val="34"/>
    <w:qFormat/>
    <w:rsid w:val="00AD42A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74038"/>
  </w:style>
  <w:style w:type="paragraph" w:styleId="af1">
    <w:name w:val="footer"/>
    <w:basedOn w:val="a"/>
    <w:link w:val="af2"/>
    <w:uiPriority w:val="99"/>
    <w:unhideWhenUsed/>
    <w:rsid w:val="0067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74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7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A5EE7CEF78D2F6EAE52162D50493DC854F4E3D99C781516C555038B86BC7C01F01A8BC3888C597C0C992168A696CACAFAFD51E0EAFC3FD16DB19B22V8O6A" TargetMode="External"/><Relationship Id="rId18" Type="http://schemas.openxmlformats.org/officeDocument/2006/relationships/hyperlink" Target="consultantplus://offline/ref=7A5EE7CEF78D2F6EAE52162D50493DC854F4E3D99C781516C555038B86BC7C01F01A8BC3888C597C0C99256AAB96CACAFAFD51E0EAFC3FD16DB19B22V8O6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A5EE7CEF78D2F6EAE52162D50493DC854F4E3D99C781516C555038B86BC7C01F01A8BC3888C597C0C9C2269AB96CACAFAFD51E0EAFC3FD16DB19B22V8O6A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A5EE7CEF78D2F6EAE52162D50493DC854F4E3D99C781516C555038B86BC7C01F01A8BC3888C597C0C992168A396CACAFAFD51E0EAFC3FD16DB19B22V8O6A" TargetMode="External"/><Relationship Id="rId17" Type="http://schemas.openxmlformats.org/officeDocument/2006/relationships/hyperlink" Target="consultantplus://offline/ref=7A5EE7CEF78D2F6EAE52162D50493DC854F4E3D99C781516C555038B86BC7C01F01A8BC3888C597C0C99266FAA96CACAFAFD51E0EAFC3FD16DB19B22V8O6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5EE7CEF78D2F6EAE52162D50493DC854F4E3D99C781516C555038B86BC7C01F01A8BC3888C597C0C992069AB96CACAFAFD51E0EAFC3FD16DB19B22V8O6A" TargetMode="External"/><Relationship Id="rId20" Type="http://schemas.openxmlformats.org/officeDocument/2006/relationships/hyperlink" Target="consultantplus://offline/ref=7A5EE7CEF78D2F6EAE52162D50493DC854F4E3D99C781516C555038B86BC7C01F01A8BC3888C597C0C9C2266A096CACAFAFD51E0EAFC3FD16DB19B22V8O6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5EE7CEF78D2F6EAE520820462567C456FDB4D09E7C1C469C0105DCD9EC7A54A25AD59ACBCC4A7C0C87216EA3V9O4A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A5EE7CEF78D2F6EAE52162D50493DC854F4E3D99C781516C555038B86BC7C01F01A8BC3888C597C0C992068A096CACAFAFD51E0EAFC3FD16DB19B22V8O6A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A5EE7CEF78D2F6EAE520820462567C456FCBDD09F7C1C469C0105DCD9EC7A54A25AD59ACBCC4A7C0C87216EA3V9O4A" TargetMode="External"/><Relationship Id="rId19" Type="http://schemas.openxmlformats.org/officeDocument/2006/relationships/hyperlink" Target="consultantplus://offline/ref=7A5EE7CEF78D2F6EAE52162D50493DC854F4E3D99C781516C555038B86BC7C01F01A8BC3888C597C0C9C2266A096CACAFAFD51E0EAFC3FD16DB19B22V8O6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5EE7CEF78D2F6EAE520820462567C456FCBDD09F7C1C469C0105DCD9EC7A54A25AD59ACBCC4A7C0C87216EA3V9O4A" TargetMode="External"/><Relationship Id="rId14" Type="http://schemas.openxmlformats.org/officeDocument/2006/relationships/hyperlink" Target="consultantplus://offline/ref=7A5EE7CEF78D2F6EAE52162D50493DC854F4E3D99C781516C555038B86BC7C01F01A8BC3888C597C0C99206AA796CACAFAFD51E0EAFC3FD16DB19B22V8O6A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B24D-1FBA-47E0-A43D-56B924AB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12625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k224_5@fin.gfu.ru</dc:creator>
  <cp:lastModifiedBy>user</cp:lastModifiedBy>
  <cp:revision>7</cp:revision>
  <cp:lastPrinted>2024-12-26T00:15:00Z</cp:lastPrinted>
  <dcterms:created xsi:type="dcterms:W3CDTF">2025-11-06T07:45:00Z</dcterms:created>
  <dcterms:modified xsi:type="dcterms:W3CDTF">2025-12-26T04:42:00Z</dcterms:modified>
</cp:coreProperties>
</file>